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E2AA" w14:textId="24279EDF" w:rsidR="00C3544B" w:rsidRDefault="00427392" w:rsidP="004B662F">
      <w:pPr>
        <w:jc w:val="center"/>
        <w:rPr>
          <w:b/>
          <w:bCs/>
          <w:lang w:val="es-ES"/>
        </w:rPr>
      </w:pPr>
      <w:r>
        <w:rPr>
          <w:b/>
          <w:bCs/>
          <w:lang w:val="es-ES"/>
        </w:rPr>
        <w:t>PROCESO DE APROPIACIÓN SOCIAL DE CONOCIMIENTO</w:t>
      </w:r>
      <w:r w:rsidR="00B10EF3">
        <w:rPr>
          <w:rStyle w:val="Refdenotaalpie"/>
          <w:b/>
          <w:bCs/>
          <w:lang w:val="es-ES"/>
        </w:rPr>
        <w:footnoteReference w:id="1"/>
      </w:r>
    </w:p>
    <w:p w14:paraId="6D6369C6" w14:textId="77777777" w:rsidR="004B662F" w:rsidRDefault="004B662F" w:rsidP="004B662F">
      <w:pPr>
        <w:jc w:val="center"/>
        <w:rPr>
          <w:b/>
          <w:bCs/>
          <w:lang w:val="es-ES"/>
        </w:rPr>
      </w:pPr>
    </w:p>
    <w:p w14:paraId="72661A7D" w14:textId="77777777" w:rsidR="00250CFD" w:rsidRDefault="00250CFD" w:rsidP="004B662F">
      <w:pPr>
        <w:jc w:val="center"/>
        <w:rPr>
          <w:b/>
          <w:bCs/>
          <w:lang w:val="es-ES"/>
        </w:rPr>
      </w:pPr>
    </w:p>
    <w:p w14:paraId="6B8D8F9D" w14:textId="00A473DD" w:rsidR="004B662F" w:rsidRPr="00831C2A"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INFORMACIÓN GENERAL</w:t>
      </w:r>
    </w:p>
    <w:p w14:paraId="32198480" w14:textId="7E472CD0" w:rsidR="004B662F" w:rsidRDefault="004B662F" w:rsidP="004B662F">
      <w:pPr>
        <w:pStyle w:val="Prrafodelista"/>
        <w:ind w:left="284"/>
        <w:rPr>
          <w:rFonts w:ascii="Arial MT" w:hAnsi="Arial MT"/>
          <w:b/>
          <w:bCs/>
          <w:lang w:val="es-ES"/>
        </w:rPr>
      </w:pPr>
    </w:p>
    <w:p w14:paraId="57F3BC1C" w14:textId="77777777" w:rsidR="002A6E4F" w:rsidRDefault="002A6E4F" w:rsidP="004B662F">
      <w:pPr>
        <w:pStyle w:val="Prrafodelista"/>
        <w:ind w:left="284"/>
        <w:rPr>
          <w:rFonts w:ascii="Arial MT" w:hAnsi="Arial MT"/>
          <w:b/>
          <w:bCs/>
          <w:lang w:val="es-ES"/>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26"/>
        <w:gridCol w:w="6237"/>
      </w:tblGrid>
      <w:tr w:rsidR="00427392" w:rsidRPr="00831C2A" w14:paraId="1D0DE1CE" w14:textId="77777777" w:rsidTr="00BC54A3">
        <w:trPr>
          <w:cantSplit/>
          <w:trHeight w:val="345"/>
        </w:trPr>
        <w:tc>
          <w:tcPr>
            <w:tcW w:w="2693" w:type="dxa"/>
            <w:vMerge w:val="restart"/>
            <w:shd w:val="clear" w:color="auto" w:fill="F2F2F2" w:themeFill="background1" w:themeFillShade="F2"/>
            <w:vAlign w:val="center"/>
          </w:tcPr>
          <w:p w14:paraId="13664F33" w14:textId="244C7605" w:rsidR="00427392" w:rsidRPr="008054D0" w:rsidRDefault="00427392" w:rsidP="00427392">
            <w:pPr>
              <w:pStyle w:val="TableParagraph"/>
              <w:spacing w:before="27" w:line="240" w:lineRule="exact"/>
              <w:ind w:left="149" w:right="272"/>
              <w:rPr>
                <w:bCs/>
                <w:sz w:val="20"/>
                <w:lang w:val="es-CO"/>
              </w:rPr>
            </w:pPr>
            <w:r w:rsidRPr="008054D0">
              <w:rPr>
                <w:bCs/>
                <w:sz w:val="20"/>
                <w:lang w:val="es-CO"/>
              </w:rPr>
              <w:t>Tipo de Proceso de Apropiación Social (PACS)</w:t>
            </w:r>
          </w:p>
          <w:p w14:paraId="56F9223B" w14:textId="77777777" w:rsidR="00427392" w:rsidRPr="008054D0" w:rsidRDefault="00427392" w:rsidP="00427392">
            <w:pPr>
              <w:pStyle w:val="TableParagraph"/>
              <w:spacing w:before="27" w:line="240" w:lineRule="exact"/>
              <w:ind w:left="149" w:right="272"/>
              <w:rPr>
                <w:bCs/>
                <w:sz w:val="20"/>
                <w:lang w:val="es-CO"/>
              </w:rPr>
            </w:pPr>
          </w:p>
          <w:p w14:paraId="3D9F445C" w14:textId="2EA30EF2" w:rsidR="00427392" w:rsidRPr="008054D0" w:rsidRDefault="00427392" w:rsidP="00427392">
            <w:pPr>
              <w:pStyle w:val="TableParagraph"/>
              <w:ind w:left="149" w:right="309"/>
              <w:rPr>
                <w:bCs/>
                <w:sz w:val="20"/>
                <w:szCs w:val="20"/>
                <w:lang w:val="es-CO"/>
              </w:rPr>
            </w:pPr>
            <w:r w:rsidRPr="008054D0">
              <w:rPr>
                <w:bCs/>
                <w:i/>
                <w:iCs/>
                <w:sz w:val="18"/>
                <w:szCs w:val="20"/>
                <w:lang w:val="es-CO"/>
              </w:rPr>
              <w:t>Seleccionar con una x un (1) tipo de PASC</w:t>
            </w:r>
          </w:p>
        </w:tc>
        <w:tc>
          <w:tcPr>
            <w:tcW w:w="426" w:type="dxa"/>
            <w:vAlign w:val="center"/>
          </w:tcPr>
          <w:p w14:paraId="58DB4CC4" w14:textId="77777777" w:rsidR="00427392" w:rsidRPr="00427392" w:rsidRDefault="00427392" w:rsidP="00427392">
            <w:pPr>
              <w:pStyle w:val="TableParagraph"/>
              <w:ind w:left="284" w:right="309" w:hanging="57"/>
              <w:rPr>
                <w:sz w:val="20"/>
                <w:szCs w:val="20"/>
                <w:lang w:val="es-CO"/>
              </w:rPr>
            </w:pPr>
          </w:p>
        </w:tc>
        <w:tc>
          <w:tcPr>
            <w:tcW w:w="6237" w:type="dxa"/>
            <w:vAlign w:val="center"/>
          </w:tcPr>
          <w:p w14:paraId="220E638D" w14:textId="0CD2DCAE" w:rsidR="00427392" w:rsidRPr="00427392" w:rsidRDefault="00427392" w:rsidP="00427392">
            <w:pPr>
              <w:pStyle w:val="TableParagraph"/>
              <w:ind w:left="0" w:right="309" w:firstLine="6"/>
              <w:jc w:val="both"/>
              <w:rPr>
                <w:sz w:val="20"/>
                <w:szCs w:val="20"/>
                <w:lang w:val="es-CO"/>
              </w:rPr>
            </w:pPr>
            <w:r w:rsidRPr="00427392">
              <w:rPr>
                <w:sz w:val="20"/>
                <w:lang w:val="es-CO"/>
              </w:rPr>
              <w:t>Para el fortalecimiento o solución de asuntos de interés social</w:t>
            </w:r>
          </w:p>
        </w:tc>
      </w:tr>
      <w:tr w:rsidR="00427392" w:rsidRPr="00831C2A" w14:paraId="7960648F" w14:textId="77777777" w:rsidTr="00BC54A3">
        <w:trPr>
          <w:cantSplit/>
          <w:trHeight w:val="345"/>
        </w:trPr>
        <w:tc>
          <w:tcPr>
            <w:tcW w:w="2693" w:type="dxa"/>
            <w:vMerge/>
            <w:shd w:val="clear" w:color="auto" w:fill="F2F2F2" w:themeFill="background1" w:themeFillShade="F2"/>
            <w:vAlign w:val="center"/>
          </w:tcPr>
          <w:p w14:paraId="156B7702" w14:textId="77777777" w:rsidR="00427392" w:rsidRPr="008054D0" w:rsidRDefault="00427392" w:rsidP="00427392">
            <w:pPr>
              <w:pStyle w:val="TableParagraph"/>
              <w:ind w:left="149" w:right="309"/>
              <w:rPr>
                <w:bCs/>
                <w:sz w:val="20"/>
                <w:szCs w:val="20"/>
                <w:lang w:val="es-CO"/>
              </w:rPr>
            </w:pPr>
          </w:p>
        </w:tc>
        <w:tc>
          <w:tcPr>
            <w:tcW w:w="426" w:type="dxa"/>
            <w:vAlign w:val="center"/>
          </w:tcPr>
          <w:p w14:paraId="56C139ED" w14:textId="77777777" w:rsidR="00427392" w:rsidRPr="00427392" w:rsidRDefault="00427392" w:rsidP="00427392">
            <w:pPr>
              <w:pStyle w:val="TableParagraph"/>
              <w:ind w:left="284" w:right="309" w:hanging="57"/>
              <w:rPr>
                <w:sz w:val="20"/>
                <w:szCs w:val="20"/>
                <w:lang w:val="es-CO"/>
              </w:rPr>
            </w:pPr>
          </w:p>
        </w:tc>
        <w:tc>
          <w:tcPr>
            <w:tcW w:w="6237" w:type="dxa"/>
            <w:vAlign w:val="center"/>
          </w:tcPr>
          <w:p w14:paraId="4DD82DC3" w14:textId="32798194" w:rsidR="00427392" w:rsidRPr="00427392" w:rsidRDefault="00427392" w:rsidP="00427392">
            <w:pPr>
              <w:pStyle w:val="TableParagraph"/>
              <w:ind w:left="0" w:right="309" w:firstLine="6"/>
              <w:jc w:val="both"/>
              <w:rPr>
                <w:sz w:val="20"/>
                <w:szCs w:val="20"/>
                <w:lang w:val="es-CO"/>
              </w:rPr>
            </w:pPr>
            <w:r w:rsidRPr="00427392">
              <w:rPr>
                <w:sz w:val="20"/>
                <w:lang w:val="es-CO"/>
              </w:rPr>
              <w:t>Para la generación de insumos de política pública y normatividad</w:t>
            </w:r>
          </w:p>
        </w:tc>
      </w:tr>
      <w:tr w:rsidR="00427392" w:rsidRPr="00831C2A" w14:paraId="272CFA24" w14:textId="77777777" w:rsidTr="00BC54A3">
        <w:trPr>
          <w:cantSplit/>
          <w:trHeight w:val="345"/>
        </w:trPr>
        <w:tc>
          <w:tcPr>
            <w:tcW w:w="2693" w:type="dxa"/>
            <w:vMerge/>
            <w:shd w:val="clear" w:color="auto" w:fill="F2F2F2" w:themeFill="background1" w:themeFillShade="F2"/>
            <w:vAlign w:val="center"/>
          </w:tcPr>
          <w:p w14:paraId="18B5CE98" w14:textId="77777777" w:rsidR="00427392" w:rsidRPr="008054D0" w:rsidRDefault="00427392" w:rsidP="00427392">
            <w:pPr>
              <w:pStyle w:val="TableParagraph"/>
              <w:ind w:left="149" w:right="309"/>
              <w:rPr>
                <w:bCs/>
                <w:sz w:val="20"/>
                <w:szCs w:val="20"/>
                <w:lang w:val="es-CO"/>
              </w:rPr>
            </w:pPr>
          </w:p>
        </w:tc>
        <w:tc>
          <w:tcPr>
            <w:tcW w:w="426" w:type="dxa"/>
            <w:vAlign w:val="center"/>
          </w:tcPr>
          <w:p w14:paraId="11C3617B" w14:textId="77777777" w:rsidR="00427392" w:rsidRPr="00427392" w:rsidRDefault="00427392" w:rsidP="00427392">
            <w:pPr>
              <w:pStyle w:val="TableParagraph"/>
              <w:ind w:left="284" w:right="309" w:hanging="57"/>
              <w:rPr>
                <w:sz w:val="20"/>
                <w:szCs w:val="20"/>
                <w:lang w:val="es-CO"/>
              </w:rPr>
            </w:pPr>
          </w:p>
        </w:tc>
        <w:tc>
          <w:tcPr>
            <w:tcW w:w="6237" w:type="dxa"/>
            <w:vAlign w:val="center"/>
          </w:tcPr>
          <w:p w14:paraId="0F7F715F" w14:textId="579AE6C3" w:rsidR="00427392" w:rsidRPr="00427392" w:rsidRDefault="00427392" w:rsidP="00427392">
            <w:pPr>
              <w:pStyle w:val="TableParagraph"/>
              <w:ind w:left="0" w:right="309" w:firstLine="6"/>
              <w:jc w:val="both"/>
              <w:rPr>
                <w:sz w:val="20"/>
                <w:szCs w:val="20"/>
                <w:lang w:val="es-CO"/>
              </w:rPr>
            </w:pPr>
            <w:r w:rsidRPr="00427392">
              <w:rPr>
                <w:sz w:val="20"/>
                <w:lang w:val="es-CO"/>
              </w:rPr>
              <w:t>Para el fortalecimiento de cadenas productivas</w:t>
            </w:r>
          </w:p>
        </w:tc>
      </w:tr>
      <w:tr w:rsidR="00427392" w:rsidRPr="00831C2A" w14:paraId="51DF5615" w14:textId="77777777" w:rsidTr="00BC54A3">
        <w:trPr>
          <w:cantSplit/>
          <w:trHeight w:val="345"/>
        </w:trPr>
        <w:tc>
          <w:tcPr>
            <w:tcW w:w="2693" w:type="dxa"/>
            <w:vMerge/>
            <w:shd w:val="clear" w:color="auto" w:fill="F2F2F2" w:themeFill="background1" w:themeFillShade="F2"/>
            <w:vAlign w:val="center"/>
          </w:tcPr>
          <w:p w14:paraId="1018AC3B" w14:textId="77777777" w:rsidR="00427392" w:rsidRPr="008054D0" w:rsidRDefault="00427392" w:rsidP="00427392">
            <w:pPr>
              <w:pStyle w:val="TableParagraph"/>
              <w:ind w:left="149" w:right="309"/>
              <w:rPr>
                <w:bCs/>
                <w:sz w:val="20"/>
                <w:szCs w:val="20"/>
                <w:lang w:val="es-CO"/>
              </w:rPr>
            </w:pPr>
          </w:p>
        </w:tc>
        <w:tc>
          <w:tcPr>
            <w:tcW w:w="426" w:type="dxa"/>
            <w:vAlign w:val="center"/>
          </w:tcPr>
          <w:p w14:paraId="1D9408C9" w14:textId="77777777" w:rsidR="00427392" w:rsidRPr="00427392" w:rsidRDefault="00427392" w:rsidP="00427392">
            <w:pPr>
              <w:pStyle w:val="TableParagraph"/>
              <w:ind w:left="284" w:right="309" w:hanging="57"/>
              <w:rPr>
                <w:sz w:val="20"/>
                <w:szCs w:val="20"/>
                <w:lang w:val="es-CO"/>
              </w:rPr>
            </w:pPr>
          </w:p>
        </w:tc>
        <w:tc>
          <w:tcPr>
            <w:tcW w:w="6237" w:type="dxa"/>
            <w:vAlign w:val="center"/>
          </w:tcPr>
          <w:p w14:paraId="5321C715" w14:textId="56AD90A2" w:rsidR="00427392" w:rsidRPr="00427392" w:rsidRDefault="00427392" w:rsidP="00427392">
            <w:pPr>
              <w:pStyle w:val="TableParagraph"/>
              <w:ind w:left="0" w:right="309" w:firstLine="6"/>
              <w:jc w:val="both"/>
              <w:rPr>
                <w:sz w:val="20"/>
                <w:szCs w:val="20"/>
                <w:lang w:val="es-CO"/>
              </w:rPr>
            </w:pPr>
            <w:r w:rsidRPr="00427392">
              <w:rPr>
                <w:sz w:val="20"/>
                <w:lang w:val="es-CO"/>
              </w:rPr>
              <w:t>Resultado del trabajo conjunto entre un Centro de Ciencia y un grupo de investigación</w:t>
            </w:r>
          </w:p>
        </w:tc>
      </w:tr>
      <w:tr w:rsidR="00427392" w:rsidRPr="00831C2A" w14:paraId="37C0F866" w14:textId="77777777" w:rsidTr="00BC54A3">
        <w:trPr>
          <w:cantSplit/>
          <w:trHeight w:val="567"/>
        </w:trPr>
        <w:tc>
          <w:tcPr>
            <w:tcW w:w="2693" w:type="dxa"/>
            <w:shd w:val="clear" w:color="auto" w:fill="F2F2F2" w:themeFill="background1" w:themeFillShade="F2"/>
            <w:vAlign w:val="center"/>
          </w:tcPr>
          <w:p w14:paraId="7961B894" w14:textId="73375316" w:rsidR="00427392" w:rsidRPr="008054D0" w:rsidRDefault="00427392" w:rsidP="00427392">
            <w:pPr>
              <w:ind w:left="149"/>
              <w:rPr>
                <w:rFonts w:ascii="Arial MT" w:eastAsia="Arial MT" w:hAnsi="Arial MT" w:cs="Arial MT"/>
                <w:bCs/>
                <w:sz w:val="20"/>
                <w:szCs w:val="20"/>
                <w:lang w:val="es-CO"/>
              </w:rPr>
            </w:pPr>
            <w:r w:rsidRPr="008054D0">
              <w:rPr>
                <w:bCs/>
                <w:sz w:val="20"/>
                <w:lang w:val="es-CO"/>
              </w:rPr>
              <w:t xml:space="preserve">Periodo de tiempo en el cual se realizó el PACS </w:t>
            </w:r>
          </w:p>
        </w:tc>
        <w:tc>
          <w:tcPr>
            <w:tcW w:w="6663" w:type="dxa"/>
            <w:gridSpan w:val="2"/>
            <w:shd w:val="clear" w:color="auto" w:fill="auto"/>
            <w:vAlign w:val="center"/>
          </w:tcPr>
          <w:p w14:paraId="1228869D" w14:textId="20E9F01A" w:rsidR="00427392" w:rsidRPr="00077B6C" w:rsidRDefault="00427392" w:rsidP="00427392">
            <w:pPr>
              <w:pStyle w:val="TableParagraph"/>
              <w:ind w:left="284" w:right="309" w:hanging="57"/>
              <w:rPr>
                <w:sz w:val="20"/>
                <w:szCs w:val="20"/>
              </w:rPr>
            </w:pPr>
            <w:r>
              <w:rPr>
                <w:sz w:val="20"/>
                <w:szCs w:val="20"/>
              </w:rPr>
              <w:t>Año, mes – Año, mes</w:t>
            </w:r>
          </w:p>
        </w:tc>
      </w:tr>
      <w:tr w:rsidR="00427392" w:rsidRPr="00831C2A" w14:paraId="68249EA9" w14:textId="77777777" w:rsidTr="00BC54A3">
        <w:trPr>
          <w:cantSplit/>
          <w:trHeight w:val="567"/>
        </w:trPr>
        <w:tc>
          <w:tcPr>
            <w:tcW w:w="2693" w:type="dxa"/>
            <w:shd w:val="clear" w:color="auto" w:fill="F2F2F2" w:themeFill="background1" w:themeFillShade="F2"/>
            <w:vAlign w:val="center"/>
          </w:tcPr>
          <w:p w14:paraId="01061FD9" w14:textId="35AF5DCD" w:rsidR="00427392" w:rsidRPr="008054D0" w:rsidRDefault="00427392" w:rsidP="00427392">
            <w:pPr>
              <w:ind w:left="149"/>
              <w:rPr>
                <w:rFonts w:ascii="Arial MT" w:eastAsia="Arial MT" w:hAnsi="Arial MT" w:cs="Arial MT"/>
                <w:bCs/>
                <w:sz w:val="20"/>
                <w:szCs w:val="20"/>
                <w:lang w:val="es-CO"/>
              </w:rPr>
            </w:pPr>
            <w:r w:rsidRPr="008054D0">
              <w:rPr>
                <w:bCs/>
                <w:sz w:val="20"/>
                <w:lang w:val="es-CO"/>
              </w:rPr>
              <w:t>Título</w:t>
            </w:r>
            <w:r w:rsidRPr="008054D0">
              <w:rPr>
                <w:bCs/>
                <w:spacing w:val="-9"/>
                <w:sz w:val="20"/>
                <w:lang w:val="es-CO"/>
              </w:rPr>
              <w:t xml:space="preserve"> </w:t>
            </w:r>
            <w:r w:rsidRPr="008054D0">
              <w:rPr>
                <w:bCs/>
                <w:sz w:val="20"/>
                <w:lang w:val="es-CO"/>
              </w:rPr>
              <w:t xml:space="preserve">del proyecto en el cual se enmarca el PACS </w:t>
            </w:r>
          </w:p>
        </w:tc>
        <w:tc>
          <w:tcPr>
            <w:tcW w:w="6663" w:type="dxa"/>
            <w:gridSpan w:val="2"/>
            <w:shd w:val="clear" w:color="auto" w:fill="auto"/>
            <w:vAlign w:val="center"/>
          </w:tcPr>
          <w:p w14:paraId="59713C56" w14:textId="14B79233" w:rsidR="00427392" w:rsidRPr="00BC54A3" w:rsidRDefault="00427392" w:rsidP="008054D0">
            <w:pPr>
              <w:pStyle w:val="TableParagraph"/>
              <w:ind w:left="142" w:right="306"/>
              <w:rPr>
                <w:sz w:val="20"/>
                <w:szCs w:val="20"/>
                <w:lang w:val="es-CO"/>
              </w:rPr>
            </w:pPr>
          </w:p>
        </w:tc>
      </w:tr>
      <w:tr w:rsidR="00427392" w:rsidRPr="00831C2A" w14:paraId="102B8E81" w14:textId="77777777" w:rsidTr="00BC54A3">
        <w:trPr>
          <w:cantSplit/>
          <w:trHeight w:val="567"/>
        </w:trPr>
        <w:tc>
          <w:tcPr>
            <w:tcW w:w="2693" w:type="dxa"/>
            <w:shd w:val="clear" w:color="auto" w:fill="F2F2F2" w:themeFill="background1" w:themeFillShade="F2"/>
            <w:vAlign w:val="center"/>
          </w:tcPr>
          <w:p w14:paraId="5B7BDFDB" w14:textId="77777777" w:rsidR="00523473" w:rsidRDefault="00427392" w:rsidP="00427392">
            <w:pPr>
              <w:ind w:left="149"/>
              <w:rPr>
                <w:bCs/>
                <w:sz w:val="20"/>
                <w:lang w:val="es-CO"/>
              </w:rPr>
            </w:pPr>
            <w:r w:rsidRPr="008054D0">
              <w:rPr>
                <w:bCs/>
                <w:sz w:val="20"/>
                <w:lang w:val="es-CO"/>
              </w:rPr>
              <w:t>Nombre del PASC</w:t>
            </w:r>
            <w:r w:rsidR="00BB1A0C">
              <w:rPr>
                <w:bCs/>
                <w:sz w:val="20"/>
                <w:lang w:val="es-CO"/>
              </w:rPr>
              <w:t xml:space="preserve">, </w:t>
            </w:r>
          </w:p>
          <w:p w14:paraId="5FE7970E" w14:textId="5014F9BE" w:rsidR="00427392" w:rsidRPr="008054D0" w:rsidRDefault="00523473" w:rsidP="00427392">
            <w:pPr>
              <w:ind w:left="149"/>
              <w:rPr>
                <w:rFonts w:ascii="Arial MT" w:eastAsia="Arial MT" w:hAnsi="Arial MT" w:cs="Arial MT"/>
                <w:bCs/>
                <w:sz w:val="20"/>
                <w:szCs w:val="20"/>
                <w:lang w:val="es-CO"/>
              </w:rPr>
            </w:pPr>
            <w:r>
              <w:rPr>
                <w:bCs/>
                <w:sz w:val="20"/>
                <w:lang w:val="es-CO"/>
              </w:rPr>
              <w:t>(</w:t>
            </w:r>
            <w:r w:rsidRPr="00523473">
              <w:rPr>
                <w:rFonts w:ascii="Arial MT" w:eastAsia="Arial MT" w:hAnsi="Arial MT" w:cs="Arial MT"/>
                <w:bCs/>
                <w:i/>
                <w:iCs/>
                <w:sz w:val="18"/>
                <w:szCs w:val="20"/>
                <w:lang w:val="es-CO"/>
              </w:rPr>
              <w:t>debe ser</w:t>
            </w:r>
            <w:r w:rsidR="00BB1A0C" w:rsidRPr="00523473">
              <w:rPr>
                <w:rFonts w:ascii="Arial MT" w:eastAsia="Arial MT" w:hAnsi="Arial MT" w:cs="Arial MT"/>
                <w:bCs/>
                <w:i/>
                <w:iCs/>
                <w:sz w:val="18"/>
                <w:szCs w:val="20"/>
                <w:lang w:val="es-CO"/>
              </w:rPr>
              <w:t xml:space="preserve"> diferente al nombre del proyecto</w:t>
            </w:r>
            <w:r w:rsidRPr="00523473">
              <w:rPr>
                <w:rFonts w:ascii="Arial MT" w:eastAsia="Arial MT" w:hAnsi="Arial MT" w:cs="Arial MT"/>
                <w:bCs/>
                <w:i/>
                <w:iCs/>
                <w:sz w:val="18"/>
                <w:szCs w:val="20"/>
                <w:lang w:val="es-CO"/>
              </w:rPr>
              <w:t xml:space="preserve"> del cual se enmarca)</w:t>
            </w:r>
          </w:p>
        </w:tc>
        <w:tc>
          <w:tcPr>
            <w:tcW w:w="6663" w:type="dxa"/>
            <w:gridSpan w:val="2"/>
            <w:shd w:val="clear" w:color="auto" w:fill="auto"/>
            <w:vAlign w:val="center"/>
          </w:tcPr>
          <w:p w14:paraId="7361F61C" w14:textId="617064B3" w:rsidR="00427392" w:rsidRPr="00077B6C" w:rsidRDefault="00427392" w:rsidP="008054D0">
            <w:pPr>
              <w:pStyle w:val="TableParagraph"/>
              <w:ind w:left="142" w:right="306"/>
              <w:rPr>
                <w:sz w:val="20"/>
                <w:szCs w:val="20"/>
              </w:rPr>
            </w:pPr>
          </w:p>
        </w:tc>
      </w:tr>
      <w:tr w:rsidR="00DB4422" w:rsidRPr="00831C2A" w14:paraId="2CC917BD" w14:textId="77777777" w:rsidTr="00BC54A3">
        <w:trPr>
          <w:cantSplit/>
          <w:trHeight w:val="567"/>
        </w:trPr>
        <w:tc>
          <w:tcPr>
            <w:tcW w:w="2693" w:type="dxa"/>
            <w:shd w:val="clear" w:color="auto" w:fill="F2F2F2" w:themeFill="background1" w:themeFillShade="F2"/>
            <w:vAlign w:val="center"/>
          </w:tcPr>
          <w:p w14:paraId="7206A7ED" w14:textId="5A6DCF35" w:rsidR="00DB4422" w:rsidRPr="008054D0" w:rsidRDefault="00DB4422" w:rsidP="00427392">
            <w:pPr>
              <w:ind w:left="149"/>
              <w:rPr>
                <w:rFonts w:ascii="Arial MT" w:eastAsia="Arial MT" w:hAnsi="Arial MT" w:cs="Arial MT"/>
                <w:bCs/>
                <w:sz w:val="20"/>
                <w:szCs w:val="20"/>
                <w:lang w:val="es-CO"/>
              </w:rPr>
            </w:pPr>
            <w:r w:rsidRPr="008054D0">
              <w:rPr>
                <w:bCs/>
                <w:sz w:val="20"/>
                <w:lang w:val="es-CO"/>
              </w:rPr>
              <w:t>Programa</w:t>
            </w:r>
            <w:r w:rsidRPr="008054D0">
              <w:rPr>
                <w:bCs/>
                <w:spacing w:val="-1"/>
                <w:sz w:val="20"/>
                <w:lang w:val="es-CO"/>
              </w:rPr>
              <w:t xml:space="preserve">(s) </w:t>
            </w:r>
            <w:r w:rsidRPr="008054D0">
              <w:rPr>
                <w:bCs/>
                <w:spacing w:val="-56"/>
                <w:sz w:val="20"/>
                <w:lang w:val="es-CO"/>
              </w:rPr>
              <w:t xml:space="preserve"> </w:t>
            </w:r>
            <w:r w:rsidRPr="008054D0">
              <w:rPr>
                <w:bCs/>
                <w:sz w:val="20"/>
                <w:lang w:val="es-CO"/>
              </w:rPr>
              <w:t>académicos</w:t>
            </w:r>
          </w:p>
        </w:tc>
        <w:tc>
          <w:tcPr>
            <w:tcW w:w="6663" w:type="dxa"/>
            <w:gridSpan w:val="2"/>
            <w:shd w:val="clear" w:color="auto" w:fill="auto"/>
            <w:vAlign w:val="center"/>
          </w:tcPr>
          <w:p w14:paraId="77E524FE" w14:textId="53D43C1F" w:rsidR="00DB4422" w:rsidRPr="00077B6C" w:rsidRDefault="00DB4422" w:rsidP="008054D0">
            <w:pPr>
              <w:pStyle w:val="TableParagraph"/>
              <w:ind w:left="142" w:right="306"/>
              <w:rPr>
                <w:sz w:val="20"/>
                <w:szCs w:val="20"/>
              </w:rPr>
            </w:pPr>
          </w:p>
        </w:tc>
      </w:tr>
      <w:tr w:rsidR="00DB4422" w:rsidRPr="00831C2A" w14:paraId="4200BB39" w14:textId="77777777" w:rsidTr="00BC54A3">
        <w:trPr>
          <w:cantSplit/>
          <w:trHeight w:val="567"/>
        </w:trPr>
        <w:tc>
          <w:tcPr>
            <w:tcW w:w="2693" w:type="dxa"/>
            <w:shd w:val="clear" w:color="auto" w:fill="F2F2F2" w:themeFill="background1" w:themeFillShade="F2"/>
            <w:vAlign w:val="center"/>
          </w:tcPr>
          <w:p w14:paraId="39A0840E" w14:textId="5382244C" w:rsidR="00DB4422" w:rsidRPr="008054D0" w:rsidRDefault="00DB4422" w:rsidP="00427392">
            <w:pPr>
              <w:ind w:left="149"/>
              <w:rPr>
                <w:rFonts w:ascii="Arial MT" w:eastAsia="Arial MT" w:hAnsi="Arial MT" w:cs="Arial MT"/>
                <w:bCs/>
                <w:sz w:val="20"/>
                <w:szCs w:val="20"/>
                <w:lang w:val="es-CO"/>
              </w:rPr>
            </w:pPr>
            <w:r w:rsidRPr="008054D0">
              <w:rPr>
                <w:bCs/>
                <w:sz w:val="20"/>
                <w:lang w:val="es-CO"/>
              </w:rPr>
              <w:t>Grupo(s)</w:t>
            </w:r>
            <w:r w:rsidRPr="008054D0">
              <w:rPr>
                <w:bCs/>
                <w:spacing w:val="1"/>
                <w:sz w:val="20"/>
                <w:lang w:val="es-CO"/>
              </w:rPr>
              <w:t xml:space="preserve"> </w:t>
            </w:r>
            <w:r w:rsidRPr="008054D0">
              <w:rPr>
                <w:bCs/>
                <w:sz w:val="20"/>
                <w:lang w:val="es-CO"/>
              </w:rPr>
              <w:t>de</w:t>
            </w:r>
            <w:r w:rsidRPr="008054D0">
              <w:rPr>
                <w:bCs/>
                <w:spacing w:val="1"/>
                <w:sz w:val="20"/>
                <w:lang w:val="es-CO"/>
              </w:rPr>
              <w:t xml:space="preserve"> </w:t>
            </w:r>
            <w:r w:rsidRPr="008054D0">
              <w:rPr>
                <w:bCs/>
                <w:spacing w:val="-1"/>
                <w:sz w:val="20"/>
                <w:lang w:val="es-CO"/>
              </w:rPr>
              <w:t>investigación</w:t>
            </w:r>
          </w:p>
        </w:tc>
        <w:tc>
          <w:tcPr>
            <w:tcW w:w="6663" w:type="dxa"/>
            <w:gridSpan w:val="2"/>
            <w:shd w:val="clear" w:color="auto" w:fill="auto"/>
            <w:vAlign w:val="center"/>
          </w:tcPr>
          <w:p w14:paraId="76F577C5" w14:textId="77777777" w:rsidR="00DB4422" w:rsidRPr="00077B6C" w:rsidRDefault="00DB4422" w:rsidP="008054D0">
            <w:pPr>
              <w:pStyle w:val="TableParagraph"/>
              <w:ind w:left="142" w:right="306"/>
              <w:rPr>
                <w:sz w:val="20"/>
                <w:szCs w:val="20"/>
              </w:rPr>
            </w:pPr>
          </w:p>
        </w:tc>
      </w:tr>
      <w:tr w:rsidR="00DB4422" w:rsidRPr="00831C2A" w14:paraId="2996AEAE" w14:textId="77777777" w:rsidTr="00BC54A3">
        <w:trPr>
          <w:cantSplit/>
          <w:trHeight w:val="567"/>
        </w:trPr>
        <w:tc>
          <w:tcPr>
            <w:tcW w:w="2693" w:type="dxa"/>
            <w:shd w:val="clear" w:color="auto" w:fill="F2F2F2" w:themeFill="background1" w:themeFillShade="F2"/>
            <w:vAlign w:val="center"/>
          </w:tcPr>
          <w:p w14:paraId="311B60E2" w14:textId="2D96830C" w:rsidR="00DB4422" w:rsidRPr="008054D0" w:rsidRDefault="00DB4422" w:rsidP="00427392">
            <w:pPr>
              <w:ind w:left="149"/>
              <w:rPr>
                <w:rFonts w:ascii="Arial MT" w:eastAsia="Arial MT" w:hAnsi="Arial MT" w:cs="Arial MT"/>
                <w:bCs/>
                <w:sz w:val="20"/>
                <w:szCs w:val="20"/>
                <w:lang w:val="es-CO"/>
              </w:rPr>
            </w:pPr>
            <w:r w:rsidRPr="008054D0">
              <w:rPr>
                <w:bCs/>
                <w:sz w:val="20"/>
                <w:lang w:val="es-CO"/>
              </w:rPr>
              <w:t>Estudiantes</w:t>
            </w:r>
            <w:r w:rsidRPr="008054D0">
              <w:rPr>
                <w:bCs/>
                <w:spacing w:val="-13"/>
                <w:sz w:val="20"/>
                <w:lang w:val="es-CO"/>
              </w:rPr>
              <w:t xml:space="preserve"> </w:t>
            </w:r>
            <w:r w:rsidRPr="008054D0">
              <w:rPr>
                <w:bCs/>
                <w:sz w:val="20"/>
                <w:lang w:val="es-CO"/>
              </w:rPr>
              <w:t>de</w:t>
            </w:r>
            <w:r w:rsidR="00DF6F02">
              <w:rPr>
                <w:bCs/>
                <w:sz w:val="20"/>
                <w:lang w:val="es-CO"/>
              </w:rPr>
              <w:t xml:space="preserve"> </w:t>
            </w:r>
            <w:r w:rsidRPr="008054D0">
              <w:rPr>
                <w:bCs/>
                <w:spacing w:val="-56"/>
                <w:sz w:val="20"/>
                <w:lang w:val="es-CO"/>
              </w:rPr>
              <w:t xml:space="preserve"> </w:t>
            </w:r>
            <w:r w:rsidRPr="008054D0">
              <w:rPr>
                <w:bCs/>
                <w:sz w:val="20"/>
                <w:lang w:val="es-CO"/>
              </w:rPr>
              <w:t>semillero</w:t>
            </w:r>
          </w:p>
        </w:tc>
        <w:tc>
          <w:tcPr>
            <w:tcW w:w="6663" w:type="dxa"/>
            <w:gridSpan w:val="2"/>
            <w:shd w:val="clear" w:color="auto" w:fill="auto"/>
            <w:vAlign w:val="center"/>
          </w:tcPr>
          <w:p w14:paraId="5C6F016E" w14:textId="77777777" w:rsidR="00DB4422" w:rsidRPr="00077B6C" w:rsidRDefault="00DB4422" w:rsidP="008054D0">
            <w:pPr>
              <w:pStyle w:val="TableParagraph"/>
              <w:ind w:left="142" w:right="306"/>
              <w:rPr>
                <w:sz w:val="20"/>
                <w:szCs w:val="20"/>
              </w:rPr>
            </w:pPr>
          </w:p>
        </w:tc>
      </w:tr>
      <w:tr w:rsidR="00DB4422" w:rsidRPr="00831C2A" w14:paraId="0F8E88CF" w14:textId="77777777" w:rsidTr="00BC54A3">
        <w:trPr>
          <w:cantSplit/>
          <w:trHeight w:val="567"/>
        </w:trPr>
        <w:tc>
          <w:tcPr>
            <w:tcW w:w="2693" w:type="dxa"/>
            <w:shd w:val="clear" w:color="auto" w:fill="F2F2F2" w:themeFill="background1" w:themeFillShade="F2"/>
            <w:vAlign w:val="center"/>
          </w:tcPr>
          <w:p w14:paraId="14B81B43" w14:textId="057235FC" w:rsidR="00DB4422" w:rsidRPr="008054D0" w:rsidRDefault="00DB4422" w:rsidP="00427392">
            <w:pPr>
              <w:ind w:left="149"/>
              <w:rPr>
                <w:rFonts w:ascii="Arial MT" w:eastAsia="Arial MT" w:hAnsi="Arial MT" w:cs="Arial MT"/>
                <w:bCs/>
                <w:sz w:val="20"/>
                <w:szCs w:val="20"/>
                <w:lang w:val="es-CO"/>
              </w:rPr>
            </w:pPr>
            <w:r w:rsidRPr="008054D0">
              <w:rPr>
                <w:bCs/>
                <w:sz w:val="20"/>
                <w:lang w:val="es-CO"/>
              </w:rPr>
              <w:t>Jóvenes</w:t>
            </w:r>
            <w:r w:rsidRPr="008054D0">
              <w:rPr>
                <w:bCs/>
                <w:spacing w:val="1"/>
                <w:sz w:val="20"/>
                <w:lang w:val="es-CO"/>
              </w:rPr>
              <w:t xml:space="preserve"> </w:t>
            </w:r>
            <w:r w:rsidRPr="008054D0">
              <w:rPr>
                <w:bCs/>
                <w:spacing w:val="-1"/>
                <w:sz w:val="20"/>
                <w:lang w:val="es-CO"/>
              </w:rPr>
              <w:t>investigadores</w:t>
            </w:r>
          </w:p>
        </w:tc>
        <w:tc>
          <w:tcPr>
            <w:tcW w:w="6663" w:type="dxa"/>
            <w:gridSpan w:val="2"/>
            <w:shd w:val="clear" w:color="auto" w:fill="auto"/>
            <w:vAlign w:val="center"/>
          </w:tcPr>
          <w:p w14:paraId="41DE7DD7" w14:textId="77777777" w:rsidR="00DB4422" w:rsidRPr="00077B6C" w:rsidRDefault="00DB4422" w:rsidP="008054D0">
            <w:pPr>
              <w:pStyle w:val="TableParagraph"/>
              <w:ind w:left="142" w:right="306"/>
              <w:rPr>
                <w:sz w:val="20"/>
                <w:szCs w:val="20"/>
              </w:rPr>
            </w:pPr>
          </w:p>
        </w:tc>
      </w:tr>
    </w:tbl>
    <w:p w14:paraId="40F978FC" w14:textId="77777777" w:rsidR="002A6E4F" w:rsidRDefault="002A6E4F" w:rsidP="004B662F">
      <w:pPr>
        <w:pStyle w:val="Prrafodelista"/>
        <w:ind w:left="284"/>
        <w:rPr>
          <w:rFonts w:ascii="Arial MT" w:hAnsi="Arial MT"/>
          <w:b/>
          <w:bCs/>
          <w:lang w:val="es-ES"/>
        </w:rPr>
      </w:pPr>
    </w:p>
    <w:p w14:paraId="3B353244" w14:textId="77777777" w:rsidR="002A6E4F" w:rsidRDefault="002A6E4F" w:rsidP="004B662F">
      <w:pPr>
        <w:pStyle w:val="Prrafodelista"/>
        <w:ind w:left="284"/>
        <w:rPr>
          <w:rFonts w:ascii="Arial MT" w:hAnsi="Arial MT"/>
          <w:b/>
          <w:bCs/>
          <w:lang w:val="es-ES"/>
        </w:rPr>
      </w:pPr>
    </w:p>
    <w:p w14:paraId="746C66A0" w14:textId="77777777" w:rsidR="00C61955" w:rsidRPr="00C61955" w:rsidRDefault="00C61955" w:rsidP="00C61955">
      <w:pPr>
        <w:pStyle w:val="Prrafodelista"/>
        <w:ind w:left="284"/>
        <w:rPr>
          <w:rFonts w:ascii="Arial MT" w:hAnsi="Arial MT"/>
          <w:b/>
          <w:bCs/>
          <w:lang w:val="es-ES"/>
        </w:rPr>
      </w:pPr>
    </w:p>
    <w:p w14:paraId="7DA9F36B" w14:textId="11647A5F" w:rsidR="00C61955" w:rsidRPr="00C61955" w:rsidRDefault="00C61955" w:rsidP="00C61955">
      <w:pPr>
        <w:pStyle w:val="Prrafodelista"/>
        <w:numPr>
          <w:ilvl w:val="0"/>
          <w:numId w:val="1"/>
        </w:numPr>
        <w:ind w:left="284" w:hanging="284"/>
        <w:jc w:val="both"/>
        <w:rPr>
          <w:rFonts w:ascii="Arial MT" w:hAnsi="Arial MT"/>
          <w:b/>
          <w:bCs/>
          <w:lang w:val="es-ES"/>
        </w:rPr>
      </w:pPr>
      <w:r w:rsidRPr="00C61955">
        <w:rPr>
          <w:rFonts w:ascii="Arial MT" w:hAnsi="Arial MT"/>
          <w:b/>
          <w:bCs/>
          <w:lang w:val="es-ES"/>
        </w:rPr>
        <w:t xml:space="preserve">INFORMACIÓN SOBRE LOS </w:t>
      </w:r>
      <w:r w:rsidR="00DB4422">
        <w:rPr>
          <w:rFonts w:ascii="Arial MT" w:hAnsi="Arial MT"/>
          <w:b/>
          <w:bCs/>
          <w:lang w:val="es-ES"/>
        </w:rPr>
        <w:t>INVESTIGADORES PARTICIPANTES</w:t>
      </w:r>
    </w:p>
    <w:p w14:paraId="0D06494E" w14:textId="77777777" w:rsidR="00576342" w:rsidRPr="00831C2A" w:rsidRDefault="00576342" w:rsidP="00C61955">
      <w:pPr>
        <w:pStyle w:val="Prrafodelista"/>
        <w:ind w:left="284" w:hanging="284"/>
        <w:jc w:val="both"/>
        <w:rPr>
          <w:rFonts w:ascii="Arial MT" w:hAnsi="Arial MT"/>
          <w:b/>
          <w:bCs/>
          <w:lang w:val="es-ES"/>
        </w:rPr>
      </w:pPr>
    </w:p>
    <w:p w14:paraId="3221816B" w14:textId="77777777" w:rsidR="004B662F" w:rsidRPr="00831C2A" w:rsidRDefault="004B662F" w:rsidP="004B662F">
      <w:pPr>
        <w:pStyle w:val="Textoindependiente"/>
        <w:spacing w:before="9" w:after="1"/>
        <w:ind w:left="284" w:hanging="284"/>
        <w:rPr>
          <w:b/>
          <w:sz w:val="15"/>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2"/>
      </w:tblGrid>
      <w:tr w:rsidR="00B30E15" w:rsidRPr="00831C2A" w14:paraId="1DEA3A2E" w14:textId="77777777" w:rsidTr="00DB4422">
        <w:trPr>
          <w:cantSplit/>
          <w:trHeight w:val="345"/>
        </w:trPr>
        <w:tc>
          <w:tcPr>
            <w:tcW w:w="2552" w:type="dxa"/>
            <w:shd w:val="clear" w:color="auto" w:fill="F2F2F2" w:themeFill="background1" w:themeFillShade="F2"/>
            <w:vAlign w:val="center"/>
          </w:tcPr>
          <w:p w14:paraId="0262D56B" w14:textId="0E89C16D" w:rsidR="00B30E15" w:rsidRPr="00831C2A" w:rsidRDefault="008054D0" w:rsidP="00B30E15">
            <w:pPr>
              <w:pStyle w:val="TableParagraph"/>
              <w:ind w:left="284" w:right="309" w:hanging="130"/>
              <w:rPr>
                <w:sz w:val="20"/>
                <w:szCs w:val="20"/>
              </w:rPr>
            </w:pPr>
            <w:r>
              <w:rPr>
                <w:sz w:val="20"/>
                <w:szCs w:val="20"/>
              </w:rPr>
              <w:t>Investigador Principal</w:t>
            </w:r>
          </w:p>
        </w:tc>
        <w:tc>
          <w:tcPr>
            <w:tcW w:w="6662" w:type="dxa"/>
            <w:vAlign w:val="center"/>
          </w:tcPr>
          <w:p w14:paraId="11484E22" w14:textId="76E28847" w:rsidR="00B30E15" w:rsidRPr="00831C2A" w:rsidRDefault="00B30E15" w:rsidP="00B30E15">
            <w:pPr>
              <w:pStyle w:val="TableParagraph"/>
              <w:ind w:left="284" w:right="309" w:hanging="57"/>
              <w:rPr>
                <w:sz w:val="20"/>
                <w:szCs w:val="20"/>
              </w:rPr>
            </w:pPr>
          </w:p>
        </w:tc>
      </w:tr>
      <w:tr w:rsidR="00DB4422" w:rsidRPr="00831C2A" w14:paraId="2F947076" w14:textId="77777777" w:rsidTr="00DB4422">
        <w:trPr>
          <w:cantSplit/>
          <w:trHeight w:val="345"/>
        </w:trPr>
        <w:tc>
          <w:tcPr>
            <w:tcW w:w="2552" w:type="dxa"/>
            <w:shd w:val="clear" w:color="auto" w:fill="F2F2F2" w:themeFill="background1" w:themeFillShade="F2"/>
            <w:vAlign w:val="center"/>
          </w:tcPr>
          <w:p w14:paraId="793D0F53" w14:textId="18668FFD" w:rsidR="00DB4422" w:rsidRDefault="00DB4422" w:rsidP="00B30E15">
            <w:pPr>
              <w:pStyle w:val="TableParagraph"/>
              <w:ind w:left="284" w:right="309" w:hanging="130"/>
              <w:rPr>
                <w:sz w:val="20"/>
                <w:szCs w:val="20"/>
              </w:rPr>
            </w:pPr>
            <w:r>
              <w:rPr>
                <w:sz w:val="20"/>
                <w:szCs w:val="20"/>
              </w:rPr>
              <w:t>Filiación</w:t>
            </w:r>
          </w:p>
        </w:tc>
        <w:tc>
          <w:tcPr>
            <w:tcW w:w="6662" w:type="dxa"/>
            <w:vAlign w:val="center"/>
          </w:tcPr>
          <w:p w14:paraId="3681E0A8" w14:textId="6B92F477" w:rsidR="00DB4422" w:rsidRPr="00831C2A" w:rsidRDefault="00DB4422" w:rsidP="00B30E15">
            <w:pPr>
              <w:pStyle w:val="TableParagraph"/>
              <w:ind w:left="284" w:right="309" w:hanging="57"/>
              <w:rPr>
                <w:sz w:val="20"/>
                <w:szCs w:val="20"/>
              </w:rPr>
            </w:pPr>
          </w:p>
        </w:tc>
      </w:tr>
      <w:tr w:rsidR="00B30E15" w:rsidRPr="00831C2A" w14:paraId="4CDBAC6A" w14:textId="77777777" w:rsidTr="00DB4422">
        <w:trPr>
          <w:cantSplit/>
          <w:trHeight w:val="345"/>
        </w:trPr>
        <w:tc>
          <w:tcPr>
            <w:tcW w:w="2552" w:type="dxa"/>
            <w:shd w:val="clear" w:color="auto" w:fill="F2F2F2" w:themeFill="background1" w:themeFillShade="F2"/>
            <w:vAlign w:val="center"/>
          </w:tcPr>
          <w:p w14:paraId="78ADCE8E" w14:textId="1C5B2D64" w:rsidR="00B30E15" w:rsidRPr="00831C2A" w:rsidRDefault="00DB4422" w:rsidP="00DB4422">
            <w:pPr>
              <w:pStyle w:val="TableParagraph"/>
              <w:ind w:right="309"/>
              <w:rPr>
                <w:sz w:val="20"/>
                <w:szCs w:val="20"/>
              </w:rPr>
            </w:pPr>
            <w:r>
              <w:rPr>
                <w:sz w:val="20"/>
                <w:szCs w:val="20"/>
              </w:rPr>
              <w:t xml:space="preserve">Grupo de Investigación </w:t>
            </w:r>
          </w:p>
        </w:tc>
        <w:tc>
          <w:tcPr>
            <w:tcW w:w="6662" w:type="dxa"/>
            <w:vAlign w:val="center"/>
          </w:tcPr>
          <w:p w14:paraId="3EDA0417" w14:textId="7FB96FFD" w:rsidR="00B30E15" w:rsidRPr="00831C2A" w:rsidRDefault="00B30E15" w:rsidP="00B30E15">
            <w:pPr>
              <w:pStyle w:val="TableParagraph"/>
              <w:ind w:left="284" w:right="309" w:hanging="57"/>
              <w:rPr>
                <w:sz w:val="20"/>
                <w:szCs w:val="20"/>
              </w:rPr>
            </w:pPr>
          </w:p>
        </w:tc>
      </w:tr>
      <w:tr w:rsidR="00DB4422" w:rsidRPr="00831C2A" w14:paraId="7B1DDA68" w14:textId="77777777" w:rsidTr="00DB4422">
        <w:trPr>
          <w:cantSplit/>
          <w:trHeight w:val="345"/>
        </w:trPr>
        <w:tc>
          <w:tcPr>
            <w:tcW w:w="2552" w:type="dxa"/>
            <w:shd w:val="clear" w:color="auto" w:fill="F2F2F2" w:themeFill="background1" w:themeFillShade="F2"/>
            <w:vAlign w:val="center"/>
          </w:tcPr>
          <w:p w14:paraId="37B4337E" w14:textId="373B4822" w:rsidR="00DB4422" w:rsidRPr="00831C2A" w:rsidRDefault="008054D0" w:rsidP="00DB4422">
            <w:pPr>
              <w:pStyle w:val="TableParagraph"/>
              <w:ind w:left="142" w:right="309" w:firstLine="12"/>
              <w:rPr>
                <w:sz w:val="20"/>
                <w:szCs w:val="20"/>
              </w:rPr>
            </w:pPr>
            <w:r>
              <w:rPr>
                <w:sz w:val="20"/>
                <w:szCs w:val="20"/>
              </w:rPr>
              <w:t>Coinvestigador</w:t>
            </w:r>
          </w:p>
        </w:tc>
        <w:tc>
          <w:tcPr>
            <w:tcW w:w="6662" w:type="dxa"/>
            <w:vAlign w:val="center"/>
          </w:tcPr>
          <w:p w14:paraId="17282B9D" w14:textId="77777777" w:rsidR="00DB4422" w:rsidRPr="00831C2A" w:rsidRDefault="00DB4422" w:rsidP="00DB4422">
            <w:pPr>
              <w:pStyle w:val="TableParagraph"/>
              <w:ind w:left="142" w:right="309" w:firstLine="12"/>
              <w:rPr>
                <w:sz w:val="20"/>
                <w:szCs w:val="20"/>
              </w:rPr>
            </w:pPr>
          </w:p>
        </w:tc>
      </w:tr>
      <w:tr w:rsidR="00DB4422" w:rsidRPr="00831C2A" w14:paraId="22435556" w14:textId="77777777" w:rsidTr="00DB4422">
        <w:trPr>
          <w:cantSplit/>
          <w:trHeight w:val="345"/>
        </w:trPr>
        <w:tc>
          <w:tcPr>
            <w:tcW w:w="2552" w:type="dxa"/>
            <w:shd w:val="clear" w:color="auto" w:fill="F2F2F2" w:themeFill="background1" w:themeFillShade="F2"/>
            <w:vAlign w:val="center"/>
          </w:tcPr>
          <w:p w14:paraId="4350C6B6" w14:textId="50655154" w:rsidR="00DB4422" w:rsidRPr="00831C2A" w:rsidRDefault="00DB4422" w:rsidP="00DB4422">
            <w:pPr>
              <w:pStyle w:val="TableParagraph"/>
              <w:ind w:left="142" w:right="309" w:firstLine="12"/>
              <w:rPr>
                <w:sz w:val="20"/>
                <w:szCs w:val="20"/>
              </w:rPr>
            </w:pPr>
            <w:r>
              <w:rPr>
                <w:sz w:val="20"/>
                <w:szCs w:val="20"/>
              </w:rPr>
              <w:t>Filiación</w:t>
            </w:r>
          </w:p>
        </w:tc>
        <w:tc>
          <w:tcPr>
            <w:tcW w:w="6662" w:type="dxa"/>
            <w:vAlign w:val="center"/>
          </w:tcPr>
          <w:p w14:paraId="0CE40292" w14:textId="77777777" w:rsidR="00DB4422" w:rsidRPr="00831C2A" w:rsidRDefault="00DB4422" w:rsidP="00DB4422">
            <w:pPr>
              <w:pStyle w:val="TableParagraph"/>
              <w:ind w:left="142" w:right="309" w:firstLine="12"/>
              <w:rPr>
                <w:sz w:val="20"/>
                <w:szCs w:val="20"/>
              </w:rPr>
            </w:pPr>
          </w:p>
        </w:tc>
      </w:tr>
      <w:tr w:rsidR="00DB4422" w:rsidRPr="00831C2A" w14:paraId="29C166A2" w14:textId="77777777" w:rsidTr="00DB4422">
        <w:trPr>
          <w:cantSplit/>
          <w:trHeight w:val="345"/>
        </w:trPr>
        <w:tc>
          <w:tcPr>
            <w:tcW w:w="2552" w:type="dxa"/>
            <w:shd w:val="clear" w:color="auto" w:fill="F2F2F2" w:themeFill="background1" w:themeFillShade="F2"/>
            <w:vAlign w:val="center"/>
          </w:tcPr>
          <w:p w14:paraId="0C2D83DC" w14:textId="16A7CE58" w:rsidR="00DB4422" w:rsidRPr="00831C2A" w:rsidRDefault="00DB4422" w:rsidP="00DB4422">
            <w:pPr>
              <w:pStyle w:val="TableParagraph"/>
              <w:ind w:left="142" w:right="309" w:firstLine="12"/>
              <w:rPr>
                <w:sz w:val="20"/>
                <w:szCs w:val="20"/>
              </w:rPr>
            </w:pPr>
            <w:r>
              <w:rPr>
                <w:sz w:val="20"/>
                <w:szCs w:val="20"/>
              </w:rPr>
              <w:t xml:space="preserve">Grupo de Investigación </w:t>
            </w:r>
          </w:p>
        </w:tc>
        <w:tc>
          <w:tcPr>
            <w:tcW w:w="6662" w:type="dxa"/>
            <w:vAlign w:val="center"/>
          </w:tcPr>
          <w:p w14:paraId="49284A91" w14:textId="77777777" w:rsidR="00DB4422" w:rsidRPr="00831C2A" w:rsidRDefault="00DB4422" w:rsidP="00DB4422">
            <w:pPr>
              <w:pStyle w:val="TableParagraph"/>
              <w:ind w:left="142" w:right="309" w:firstLine="12"/>
              <w:rPr>
                <w:sz w:val="20"/>
                <w:szCs w:val="20"/>
              </w:rPr>
            </w:pPr>
          </w:p>
        </w:tc>
      </w:tr>
      <w:tr w:rsidR="00DB4422" w:rsidRPr="00831C2A" w14:paraId="72D3E883" w14:textId="77777777" w:rsidTr="00DB4422">
        <w:trPr>
          <w:cantSplit/>
          <w:trHeight w:val="345"/>
        </w:trPr>
        <w:tc>
          <w:tcPr>
            <w:tcW w:w="2552" w:type="dxa"/>
            <w:shd w:val="clear" w:color="auto" w:fill="F2F2F2" w:themeFill="background1" w:themeFillShade="F2"/>
            <w:vAlign w:val="center"/>
          </w:tcPr>
          <w:p w14:paraId="3539BFE7" w14:textId="15A9D463" w:rsidR="00DB4422" w:rsidRDefault="008054D0" w:rsidP="00DB4422">
            <w:pPr>
              <w:pStyle w:val="TableParagraph"/>
              <w:ind w:left="142" w:right="309" w:firstLine="12"/>
              <w:rPr>
                <w:sz w:val="20"/>
                <w:szCs w:val="20"/>
              </w:rPr>
            </w:pPr>
            <w:r>
              <w:rPr>
                <w:sz w:val="20"/>
                <w:szCs w:val="20"/>
              </w:rPr>
              <w:t>Coinvestigador</w:t>
            </w:r>
          </w:p>
        </w:tc>
        <w:tc>
          <w:tcPr>
            <w:tcW w:w="6662" w:type="dxa"/>
            <w:vAlign w:val="center"/>
          </w:tcPr>
          <w:p w14:paraId="0383D01F" w14:textId="77777777" w:rsidR="00DB4422" w:rsidRPr="00831C2A" w:rsidRDefault="00DB4422" w:rsidP="00DB4422">
            <w:pPr>
              <w:pStyle w:val="TableParagraph"/>
              <w:ind w:left="142" w:right="309" w:firstLine="12"/>
              <w:rPr>
                <w:sz w:val="20"/>
                <w:szCs w:val="20"/>
              </w:rPr>
            </w:pPr>
          </w:p>
        </w:tc>
      </w:tr>
      <w:tr w:rsidR="00DB4422" w:rsidRPr="00831C2A" w14:paraId="48095E8E" w14:textId="77777777" w:rsidTr="00DB4422">
        <w:trPr>
          <w:cantSplit/>
          <w:trHeight w:val="345"/>
        </w:trPr>
        <w:tc>
          <w:tcPr>
            <w:tcW w:w="2552" w:type="dxa"/>
            <w:shd w:val="clear" w:color="auto" w:fill="F2F2F2" w:themeFill="background1" w:themeFillShade="F2"/>
            <w:vAlign w:val="center"/>
          </w:tcPr>
          <w:p w14:paraId="468BCCB8" w14:textId="605D9E9C" w:rsidR="00DB4422" w:rsidRDefault="00DB4422" w:rsidP="00DB4422">
            <w:pPr>
              <w:pStyle w:val="TableParagraph"/>
              <w:ind w:left="142" w:right="309" w:firstLine="12"/>
              <w:rPr>
                <w:sz w:val="20"/>
                <w:szCs w:val="20"/>
              </w:rPr>
            </w:pPr>
            <w:r>
              <w:rPr>
                <w:sz w:val="20"/>
                <w:szCs w:val="20"/>
              </w:rPr>
              <w:lastRenderedPageBreak/>
              <w:t>Filiación</w:t>
            </w:r>
          </w:p>
        </w:tc>
        <w:tc>
          <w:tcPr>
            <w:tcW w:w="6662" w:type="dxa"/>
            <w:vAlign w:val="center"/>
          </w:tcPr>
          <w:p w14:paraId="7C3994AB" w14:textId="77777777" w:rsidR="00DB4422" w:rsidRPr="00831C2A" w:rsidRDefault="00DB4422" w:rsidP="00DB4422">
            <w:pPr>
              <w:pStyle w:val="TableParagraph"/>
              <w:ind w:left="142" w:right="309" w:firstLine="12"/>
              <w:rPr>
                <w:sz w:val="20"/>
                <w:szCs w:val="20"/>
              </w:rPr>
            </w:pPr>
          </w:p>
        </w:tc>
      </w:tr>
      <w:tr w:rsidR="00DB4422" w:rsidRPr="00831C2A" w14:paraId="07BEBD65" w14:textId="77777777" w:rsidTr="00DB4422">
        <w:trPr>
          <w:cantSplit/>
          <w:trHeight w:val="345"/>
        </w:trPr>
        <w:tc>
          <w:tcPr>
            <w:tcW w:w="2552" w:type="dxa"/>
            <w:shd w:val="clear" w:color="auto" w:fill="F2F2F2" w:themeFill="background1" w:themeFillShade="F2"/>
            <w:vAlign w:val="center"/>
          </w:tcPr>
          <w:p w14:paraId="2A7D3FEF" w14:textId="029AC022" w:rsidR="00DB4422" w:rsidRDefault="00DB4422" w:rsidP="00DB4422">
            <w:pPr>
              <w:pStyle w:val="TableParagraph"/>
              <w:ind w:left="142" w:right="309" w:firstLine="12"/>
              <w:rPr>
                <w:sz w:val="20"/>
                <w:szCs w:val="20"/>
              </w:rPr>
            </w:pPr>
            <w:r>
              <w:rPr>
                <w:sz w:val="20"/>
                <w:szCs w:val="20"/>
              </w:rPr>
              <w:t xml:space="preserve">Grupo de Investigación </w:t>
            </w:r>
          </w:p>
        </w:tc>
        <w:tc>
          <w:tcPr>
            <w:tcW w:w="6662" w:type="dxa"/>
            <w:vAlign w:val="center"/>
          </w:tcPr>
          <w:p w14:paraId="220A7F34" w14:textId="77777777" w:rsidR="00DB4422" w:rsidRPr="00831C2A" w:rsidRDefault="00DB4422" w:rsidP="00DB4422">
            <w:pPr>
              <w:pStyle w:val="TableParagraph"/>
              <w:ind w:left="142" w:right="309" w:firstLine="12"/>
              <w:rPr>
                <w:sz w:val="20"/>
                <w:szCs w:val="20"/>
              </w:rPr>
            </w:pPr>
          </w:p>
        </w:tc>
      </w:tr>
      <w:tr w:rsidR="00DB4422" w:rsidRPr="00831C2A" w14:paraId="24EEFE46" w14:textId="77777777" w:rsidTr="00DB4422">
        <w:trPr>
          <w:cantSplit/>
          <w:trHeight w:val="345"/>
        </w:trPr>
        <w:tc>
          <w:tcPr>
            <w:tcW w:w="2552" w:type="dxa"/>
            <w:shd w:val="clear" w:color="auto" w:fill="F2F2F2" w:themeFill="background1" w:themeFillShade="F2"/>
            <w:vAlign w:val="center"/>
          </w:tcPr>
          <w:p w14:paraId="3B747474" w14:textId="095DAF4B" w:rsidR="00DB4422" w:rsidRDefault="008054D0" w:rsidP="00DB4422">
            <w:pPr>
              <w:pStyle w:val="TableParagraph"/>
              <w:ind w:left="142" w:right="309" w:firstLine="12"/>
              <w:rPr>
                <w:sz w:val="20"/>
                <w:szCs w:val="20"/>
              </w:rPr>
            </w:pPr>
            <w:r>
              <w:rPr>
                <w:sz w:val="20"/>
                <w:szCs w:val="20"/>
              </w:rPr>
              <w:t>Coinvestigador</w:t>
            </w:r>
          </w:p>
        </w:tc>
        <w:tc>
          <w:tcPr>
            <w:tcW w:w="6662" w:type="dxa"/>
            <w:vAlign w:val="center"/>
          </w:tcPr>
          <w:p w14:paraId="7DA458C8" w14:textId="77777777" w:rsidR="00DB4422" w:rsidRPr="00831C2A" w:rsidRDefault="00DB4422" w:rsidP="00DB4422">
            <w:pPr>
              <w:pStyle w:val="TableParagraph"/>
              <w:ind w:left="142" w:right="309" w:firstLine="12"/>
              <w:rPr>
                <w:sz w:val="20"/>
                <w:szCs w:val="20"/>
              </w:rPr>
            </w:pPr>
          </w:p>
        </w:tc>
      </w:tr>
      <w:tr w:rsidR="00DB4422" w:rsidRPr="00831C2A" w14:paraId="3B40B820" w14:textId="77777777" w:rsidTr="00DB4422">
        <w:trPr>
          <w:cantSplit/>
          <w:trHeight w:val="345"/>
        </w:trPr>
        <w:tc>
          <w:tcPr>
            <w:tcW w:w="2552" w:type="dxa"/>
            <w:shd w:val="clear" w:color="auto" w:fill="F2F2F2" w:themeFill="background1" w:themeFillShade="F2"/>
            <w:vAlign w:val="center"/>
          </w:tcPr>
          <w:p w14:paraId="7F9D8297" w14:textId="132B620A" w:rsidR="00DB4422" w:rsidRDefault="00DB4422" w:rsidP="00DB4422">
            <w:pPr>
              <w:pStyle w:val="TableParagraph"/>
              <w:ind w:left="142" w:right="309" w:firstLine="12"/>
              <w:rPr>
                <w:sz w:val="20"/>
                <w:szCs w:val="20"/>
              </w:rPr>
            </w:pPr>
            <w:r>
              <w:rPr>
                <w:sz w:val="20"/>
                <w:szCs w:val="20"/>
              </w:rPr>
              <w:t>Filiación</w:t>
            </w:r>
          </w:p>
        </w:tc>
        <w:tc>
          <w:tcPr>
            <w:tcW w:w="6662" w:type="dxa"/>
            <w:vAlign w:val="center"/>
          </w:tcPr>
          <w:p w14:paraId="58A7DFC7" w14:textId="77777777" w:rsidR="00DB4422" w:rsidRPr="00831C2A" w:rsidRDefault="00DB4422" w:rsidP="00DB4422">
            <w:pPr>
              <w:pStyle w:val="TableParagraph"/>
              <w:ind w:left="142" w:right="309" w:firstLine="12"/>
              <w:rPr>
                <w:sz w:val="20"/>
                <w:szCs w:val="20"/>
              </w:rPr>
            </w:pPr>
          </w:p>
        </w:tc>
      </w:tr>
      <w:tr w:rsidR="00DB4422" w:rsidRPr="00831C2A" w14:paraId="040ECF9A" w14:textId="77777777" w:rsidTr="00DB4422">
        <w:trPr>
          <w:cantSplit/>
          <w:trHeight w:val="345"/>
        </w:trPr>
        <w:tc>
          <w:tcPr>
            <w:tcW w:w="2552" w:type="dxa"/>
            <w:shd w:val="clear" w:color="auto" w:fill="F2F2F2" w:themeFill="background1" w:themeFillShade="F2"/>
            <w:vAlign w:val="center"/>
          </w:tcPr>
          <w:p w14:paraId="3CE46D81" w14:textId="025CC698" w:rsidR="00DB4422" w:rsidRDefault="00DB4422" w:rsidP="00DB4422">
            <w:pPr>
              <w:pStyle w:val="TableParagraph"/>
              <w:ind w:left="142" w:right="309" w:firstLine="12"/>
              <w:rPr>
                <w:sz w:val="20"/>
                <w:szCs w:val="20"/>
              </w:rPr>
            </w:pPr>
            <w:r>
              <w:rPr>
                <w:sz w:val="20"/>
                <w:szCs w:val="20"/>
              </w:rPr>
              <w:t xml:space="preserve">Grupo de Investigación </w:t>
            </w:r>
          </w:p>
        </w:tc>
        <w:tc>
          <w:tcPr>
            <w:tcW w:w="6662" w:type="dxa"/>
            <w:vAlign w:val="center"/>
          </w:tcPr>
          <w:p w14:paraId="2249CB73" w14:textId="77777777" w:rsidR="00DB4422" w:rsidRPr="00831C2A" w:rsidRDefault="00DB4422" w:rsidP="00DB4422">
            <w:pPr>
              <w:pStyle w:val="TableParagraph"/>
              <w:ind w:left="142" w:right="309" w:firstLine="12"/>
              <w:rPr>
                <w:sz w:val="20"/>
                <w:szCs w:val="20"/>
              </w:rPr>
            </w:pPr>
          </w:p>
        </w:tc>
      </w:tr>
    </w:tbl>
    <w:p w14:paraId="56DD74E7" w14:textId="77777777" w:rsidR="004B662F" w:rsidRDefault="004B662F" w:rsidP="004B662F">
      <w:pPr>
        <w:ind w:left="284" w:hanging="284"/>
        <w:jc w:val="center"/>
        <w:rPr>
          <w:rFonts w:ascii="Arial MT" w:hAnsi="Arial MT"/>
          <w:b/>
          <w:bCs/>
        </w:rPr>
      </w:pPr>
    </w:p>
    <w:p w14:paraId="34753B24" w14:textId="77777777" w:rsidR="00C61955" w:rsidRPr="00C61955" w:rsidRDefault="00C61955" w:rsidP="00C61955">
      <w:pPr>
        <w:pStyle w:val="Prrafodelista"/>
        <w:ind w:left="284"/>
        <w:rPr>
          <w:rFonts w:ascii="Arial MT" w:hAnsi="Arial MT"/>
          <w:b/>
          <w:bCs/>
          <w:lang w:val="es-ES"/>
        </w:rPr>
      </w:pPr>
    </w:p>
    <w:p w14:paraId="06B6DDC9" w14:textId="2A6800AD" w:rsidR="00C61955" w:rsidRPr="00C61955" w:rsidRDefault="00C61955" w:rsidP="00C61955">
      <w:pPr>
        <w:pStyle w:val="Prrafodelista"/>
        <w:numPr>
          <w:ilvl w:val="0"/>
          <w:numId w:val="1"/>
        </w:numPr>
        <w:rPr>
          <w:rFonts w:ascii="Arial MT" w:hAnsi="Arial MT"/>
          <w:b/>
          <w:bCs/>
          <w:lang w:val="es-ES"/>
        </w:rPr>
      </w:pPr>
      <w:r w:rsidRPr="00C61955">
        <w:rPr>
          <w:rFonts w:ascii="Arial MT" w:hAnsi="Arial MT"/>
          <w:b/>
          <w:bCs/>
          <w:lang w:val="es-ES"/>
        </w:rPr>
        <w:t xml:space="preserve">INFORMACIÓN </w:t>
      </w:r>
      <w:r w:rsidR="00DB4422">
        <w:rPr>
          <w:rFonts w:ascii="Arial MT" w:hAnsi="Arial MT"/>
          <w:b/>
          <w:bCs/>
          <w:lang w:val="es-ES"/>
        </w:rPr>
        <w:t>DEL PROCESO DE APROPIACIÓN SOCIAL</w:t>
      </w:r>
    </w:p>
    <w:p w14:paraId="65F8550D" w14:textId="77777777" w:rsidR="00C61955" w:rsidRPr="00831C2A" w:rsidRDefault="00C61955" w:rsidP="00C61955">
      <w:pPr>
        <w:pStyle w:val="Prrafodelista"/>
        <w:ind w:left="284" w:hanging="284"/>
        <w:jc w:val="both"/>
        <w:rPr>
          <w:rFonts w:ascii="Arial MT" w:hAnsi="Arial MT"/>
          <w:b/>
          <w:bCs/>
          <w:lang w:val="es-ES"/>
        </w:rPr>
      </w:pPr>
    </w:p>
    <w:p w14:paraId="02E3CB76" w14:textId="77777777" w:rsidR="00C61955" w:rsidRPr="00831C2A" w:rsidRDefault="00C61955" w:rsidP="00C61955">
      <w:pPr>
        <w:pStyle w:val="Textoindependiente"/>
        <w:spacing w:before="9" w:after="1"/>
        <w:ind w:left="284" w:hanging="284"/>
        <w:rPr>
          <w:b/>
          <w:sz w:val="15"/>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088"/>
      </w:tblGrid>
      <w:tr w:rsidR="00DB4422" w:rsidRPr="00831C2A" w14:paraId="35D93765" w14:textId="77777777" w:rsidTr="00C8481F">
        <w:trPr>
          <w:cantSplit/>
          <w:trHeight w:val="345"/>
        </w:trPr>
        <w:tc>
          <w:tcPr>
            <w:tcW w:w="9214" w:type="dxa"/>
            <w:gridSpan w:val="2"/>
            <w:shd w:val="clear" w:color="auto" w:fill="F2F2F2" w:themeFill="background1" w:themeFillShade="F2"/>
            <w:vAlign w:val="center"/>
          </w:tcPr>
          <w:p w14:paraId="19DCC92C" w14:textId="77777777" w:rsidR="00DB4422" w:rsidRPr="00523473" w:rsidRDefault="00DB4422" w:rsidP="00DB4422">
            <w:pPr>
              <w:pStyle w:val="TableParagraph"/>
              <w:ind w:right="309"/>
              <w:rPr>
                <w:b/>
                <w:bCs/>
                <w:sz w:val="20"/>
                <w:szCs w:val="20"/>
              </w:rPr>
            </w:pPr>
            <w:r w:rsidRPr="00523473">
              <w:rPr>
                <w:b/>
                <w:bCs/>
                <w:sz w:val="20"/>
                <w:szCs w:val="20"/>
              </w:rPr>
              <w:t>Resumen</w:t>
            </w:r>
          </w:p>
          <w:p w14:paraId="5FEA2D50" w14:textId="10CF296D" w:rsidR="00523473" w:rsidRPr="00523473" w:rsidRDefault="00523473" w:rsidP="00DB4422">
            <w:pPr>
              <w:pStyle w:val="TableParagraph"/>
              <w:ind w:right="309"/>
              <w:rPr>
                <w:i/>
                <w:iCs/>
                <w:sz w:val="18"/>
                <w:szCs w:val="18"/>
              </w:rPr>
            </w:pPr>
            <w:r w:rsidRPr="00523473">
              <w:rPr>
                <w:i/>
                <w:iCs/>
                <w:sz w:val="18"/>
                <w:szCs w:val="18"/>
              </w:rPr>
              <w:t>(máximo 350 palabras)</w:t>
            </w:r>
          </w:p>
        </w:tc>
      </w:tr>
      <w:tr w:rsidR="00DB4422" w:rsidRPr="00831C2A" w14:paraId="2A0BF764" w14:textId="77777777" w:rsidTr="00DB4422">
        <w:trPr>
          <w:cantSplit/>
          <w:trHeight w:val="345"/>
        </w:trPr>
        <w:tc>
          <w:tcPr>
            <w:tcW w:w="9214" w:type="dxa"/>
            <w:gridSpan w:val="2"/>
            <w:shd w:val="clear" w:color="auto" w:fill="auto"/>
            <w:vAlign w:val="center"/>
          </w:tcPr>
          <w:p w14:paraId="5A74C5E3" w14:textId="77777777" w:rsidR="00DB4422" w:rsidRDefault="00DB4422" w:rsidP="00B30E15">
            <w:pPr>
              <w:pStyle w:val="TableParagraph"/>
              <w:ind w:left="284" w:right="309" w:hanging="57"/>
              <w:rPr>
                <w:sz w:val="20"/>
                <w:szCs w:val="20"/>
              </w:rPr>
            </w:pPr>
          </w:p>
          <w:p w14:paraId="477892EF" w14:textId="77777777" w:rsidR="00DB4422" w:rsidRDefault="00DB4422" w:rsidP="00B30E15">
            <w:pPr>
              <w:pStyle w:val="TableParagraph"/>
              <w:ind w:left="284" w:right="309" w:hanging="57"/>
              <w:rPr>
                <w:sz w:val="20"/>
                <w:szCs w:val="20"/>
              </w:rPr>
            </w:pPr>
          </w:p>
          <w:p w14:paraId="41D88E36" w14:textId="77777777" w:rsidR="00DB4422" w:rsidRDefault="00DB4422" w:rsidP="00B30E15">
            <w:pPr>
              <w:pStyle w:val="TableParagraph"/>
              <w:ind w:left="284" w:right="309" w:hanging="57"/>
              <w:rPr>
                <w:sz w:val="20"/>
                <w:szCs w:val="20"/>
              </w:rPr>
            </w:pPr>
          </w:p>
          <w:p w14:paraId="49931150" w14:textId="74C256A4" w:rsidR="00DB4422" w:rsidRPr="00831C2A" w:rsidRDefault="00DB4422" w:rsidP="00B30E15">
            <w:pPr>
              <w:pStyle w:val="TableParagraph"/>
              <w:ind w:left="284" w:right="309" w:hanging="57"/>
              <w:rPr>
                <w:sz w:val="20"/>
                <w:szCs w:val="20"/>
              </w:rPr>
            </w:pPr>
          </w:p>
        </w:tc>
      </w:tr>
      <w:tr w:rsidR="00DB4422" w:rsidRPr="00831C2A" w14:paraId="65998100" w14:textId="77777777" w:rsidTr="00DB4422">
        <w:trPr>
          <w:cantSplit/>
          <w:trHeight w:val="345"/>
        </w:trPr>
        <w:tc>
          <w:tcPr>
            <w:tcW w:w="2126" w:type="dxa"/>
            <w:shd w:val="clear" w:color="auto" w:fill="F2F2F2" w:themeFill="background1" w:themeFillShade="F2"/>
            <w:vAlign w:val="center"/>
          </w:tcPr>
          <w:p w14:paraId="40AA77FC" w14:textId="130DAEB3" w:rsidR="00DB4422" w:rsidRPr="008054D0" w:rsidRDefault="00DB4422" w:rsidP="00B30E15">
            <w:pPr>
              <w:pStyle w:val="TableParagraph"/>
              <w:ind w:left="284" w:right="309" w:hanging="130"/>
              <w:rPr>
                <w:b/>
                <w:bCs/>
                <w:sz w:val="20"/>
                <w:szCs w:val="20"/>
              </w:rPr>
            </w:pPr>
            <w:r w:rsidRPr="008054D0">
              <w:rPr>
                <w:b/>
                <w:bCs/>
                <w:sz w:val="20"/>
                <w:szCs w:val="20"/>
              </w:rPr>
              <w:t>Palabras claves</w:t>
            </w:r>
          </w:p>
        </w:tc>
        <w:tc>
          <w:tcPr>
            <w:tcW w:w="7088" w:type="dxa"/>
            <w:vAlign w:val="center"/>
          </w:tcPr>
          <w:p w14:paraId="66C9C50D" w14:textId="77777777" w:rsidR="00DB4422" w:rsidRPr="00831C2A" w:rsidRDefault="00DB4422" w:rsidP="00B30E15">
            <w:pPr>
              <w:pStyle w:val="TableParagraph"/>
              <w:ind w:left="284" w:right="309" w:hanging="57"/>
              <w:rPr>
                <w:sz w:val="20"/>
                <w:szCs w:val="20"/>
              </w:rPr>
            </w:pPr>
          </w:p>
        </w:tc>
      </w:tr>
      <w:tr w:rsidR="00DB4422" w:rsidRPr="00831C2A" w14:paraId="18F4BF53" w14:textId="77777777" w:rsidTr="00DB4422">
        <w:trPr>
          <w:cantSplit/>
          <w:trHeight w:val="345"/>
        </w:trPr>
        <w:tc>
          <w:tcPr>
            <w:tcW w:w="2126" w:type="dxa"/>
            <w:shd w:val="clear" w:color="auto" w:fill="F2F2F2" w:themeFill="background1" w:themeFillShade="F2"/>
            <w:vAlign w:val="center"/>
          </w:tcPr>
          <w:p w14:paraId="4CF6D1D0" w14:textId="1DDBFB4F" w:rsidR="00DB4422" w:rsidRPr="008054D0" w:rsidRDefault="00DB4422" w:rsidP="00B30E15">
            <w:pPr>
              <w:pStyle w:val="TableParagraph"/>
              <w:ind w:left="284" w:right="309" w:hanging="130"/>
              <w:rPr>
                <w:b/>
                <w:bCs/>
                <w:sz w:val="20"/>
                <w:szCs w:val="20"/>
              </w:rPr>
            </w:pPr>
            <w:r w:rsidRPr="008054D0">
              <w:rPr>
                <w:b/>
                <w:bCs/>
                <w:sz w:val="20"/>
                <w:szCs w:val="20"/>
              </w:rPr>
              <w:t>Key words</w:t>
            </w:r>
          </w:p>
        </w:tc>
        <w:tc>
          <w:tcPr>
            <w:tcW w:w="7088" w:type="dxa"/>
            <w:vAlign w:val="center"/>
          </w:tcPr>
          <w:p w14:paraId="33DBF939" w14:textId="77777777" w:rsidR="00DB4422" w:rsidRPr="00831C2A" w:rsidRDefault="00DB4422" w:rsidP="00B30E15">
            <w:pPr>
              <w:pStyle w:val="TableParagraph"/>
              <w:ind w:left="284" w:right="309" w:hanging="57"/>
              <w:rPr>
                <w:sz w:val="20"/>
                <w:szCs w:val="20"/>
              </w:rPr>
            </w:pPr>
          </w:p>
        </w:tc>
      </w:tr>
      <w:tr w:rsidR="00DB4422" w:rsidRPr="00831C2A" w14:paraId="374C999B" w14:textId="77777777" w:rsidTr="00A060DA">
        <w:trPr>
          <w:cantSplit/>
          <w:trHeight w:val="345"/>
        </w:trPr>
        <w:tc>
          <w:tcPr>
            <w:tcW w:w="9214" w:type="dxa"/>
            <w:gridSpan w:val="2"/>
            <w:shd w:val="clear" w:color="auto" w:fill="F2F2F2" w:themeFill="background1" w:themeFillShade="F2"/>
            <w:vAlign w:val="center"/>
          </w:tcPr>
          <w:p w14:paraId="62850C21" w14:textId="413D6397" w:rsidR="00523473" w:rsidRDefault="00DB4422" w:rsidP="00DB4422">
            <w:pPr>
              <w:pStyle w:val="TableParagraph"/>
              <w:ind w:right="309"/>
              <w:rPr>
                <w:b/>
                <w:bCs/>
                <w:sz w:val="20"/>
                <w:szCs w:val="20"/>
              </w:rPr>
            </w:pPr>
            <w:r w:rsidRPr="008054D0">
              <w:rPr>
                <w:b/>
                <w:bCs/>
                <w:sz w:val="20"/>
                <w:szCs w:val="20"/>
              </w:rPr>
              <w:t>Objetivo</w:t>
            </w:r>
            <w:r w:rsidR="00523473">
              <w:rPr>
                <w:b/>
                <w:bCs/>
                <w:sz w:val="20"/>
                <w:szCs w:val="20"/>
              </w:rPr>
              <w:t>s</w:t>
            </w:r>
            <w:r w:rsidRPr="008054D0">
              <w:rPr>
                <w:b/>
                <w:bCs/>
                <w:sz w:val="20"/>
                <w:szCs w:val="20"/>
              </w:rPr>
              <w:t xml:space="preserve"> del PASC</w:t>
            </w:r>
            <w:r w:rsidR="00DF6F02">
              <w:rPr>
                <w:b/>
                <w:bCs/>
                <w:sz w:val="20"/>
                <w:szCs w:val="20"/>
              </w:rPr>
              <w:t xml:space="preserve"> </w:t>
            </w:r>
          </w:p>
          <w:p w14:paraId="0B5AD93C" w14:textId="7554CD6D" w:rsidR="00DB4422" w:rsidRPr="00523473" w:rsidRDefault="00523473" w:rsidP="00DB4422">
            <w:pPr>
              <w:pStyle w:val="TableParagraph"/>
              <w:ind w:right="309"/>
              <w:rPr>
                <w:b/>
                <w:bCs/>
                <w:sz w:val="18"/>
                <w:szCs w:val="18"/>
              </w:rPr>
            </w:pPr>
            <w:r w:rsidRPr="00523473">
              <w:rPr>
                <w:i/>
                <w:iCs/>
                <w:sz w:val="18"/>
                <w:szCs w:val="18"/>
              </w:rPr>
              <w:t>(</w:t>
            </w:r>
            <w:r w:rsidR="00DF6F02" w:rsidRPr="00523473">
              <w:rPr>
                <w:i/>
                <w:iCs/>
                <w:sz w:val="18"/>
                <w:szCs w:val="18"/>
              </w:rPr>
              <w:t>debe</w:t>
            </w:r>
            <w:r w:rsidRPr="00523473">
              <w:rPr>
                <w:i/>
                <w:iCs/>
                <w:sz w:val="18"/>
                <w:szCs w:val="18"/>
              </w:rPr>
              <w:t xml:space="preserve">n </w:t>
            </w:r>
            <w:r w:rsidR="00DF6F02" w:rsidRPr="00523473">
              <w:rPr>
                <w:i/>
                <w:iCs/>
                <w:sz w:val="18"/>
                <w:szCs w:val="18"/>
              </w:rPr>
              <w:t>ser diferente</w:t>
            </w:r>
            <w:r w:rsidRPr="00523473">
              <w:rPr>
                <w:i/>
                <w:iCs/>
                <w:sz w:val="18"/>
                <w:szCs w:val="18"/>
              </w:rPr>
              <w:t>s</w:t>
            </w:r>
            <w:r w:rsidR="00DF6F02" w:rsidRPr="00523473">
              <w:rPr>
                <w:i/>
                <w:iCs/>
                <w:sz w:val="18"/>
                <w:szCs w:val="18"/>
              </w:rPr>
              <w:t xml:space="preserve"> al objetivo del proyecto de investigación)</w:t>
            </w:r>
          </w:p>
        </w:tc>
      </w:tr>
      <w:tr w:rsidR="00DB4422" w:rsidRPr="00831C2A" w14:paraId="3F85E837" w14:textId="77777777" w:rsidTr="00DB4422">
        <w:trPr>
          <w:cantSplit/>
          <w:trHeight w:val="345"/>
        </w:trPr>
        <w:tc>
          <w:tcPr>
            <w:tcW w:w="9214" w:type="dxa"/>
            <w:gridSpan w:val="2"/>
            <w:shd w:val="clear" w:color="auto" w:fill="auto"/>
            <w:vAlign w:val="center"/>
          </w:tcPr>
          <w:p w14:paraId="4681FA82" w14:textId="77777777" w:rsidR="00DB4422" w:rsidRDefault="00DB4422" w:rsidP="00DB4422">
            <w:pPr>
              <w:pStyle w:val="TableParagraph"/>
              <w:ind w:right="309"/>
              <w:rPr>
                <w:sz w:val="20"/>
                <w:szCs w:val="20"/>
              </w:rPr>
            </w:pPr>
          </w:p>
          <w:p w14:paraId="1BCBF4AD" w14:textId="77777777" w:rsidR="008054D0" w:rsidRDefault="008054D0" w:rsidP="00DB4422">
            <w:pPr>
              <w:pStyle w:val="TableParagraph"/>
              <w:ind w:right="309"/>
              <w:rPr>
                <w:sz w:val="20"/>
                <w:szCs w:val="20"/>
              </w:rPr>
            </w:pPr>
          </w:p>
          <w:p w14:paraId="277B2691" w14:textId="77777777" w:rsidR="008054D0" w:rsidRDefault="008054D0" w:rsidP="00DB4422">
            <w:pPr>
              <w:pStyle w:val="TableParagraph"/>
              <w:ind w:right="309"/>
              <w:rPr>
                <w:sz w:val="20"/>
                <w:szCs w:val="20"/>
              </w:rPr>
            </w:pPr>
          </w:p>
          <w:p w14:paraId="4E8781A8" w14:textId="77777777" w:rsidR="008054D0" w:rsidRPr="00DB4422" w:rsidRDefault="008054D0" w:rsidP="00DB4422">
            <w:pPr>
              <w:pStyle w:val="TableParagraph"/>
              <w:ind w:right="309"/>
              <w:rPr>
                <w:sz w:val="20"/>
                <w:szCs w:val="20"/>
              </w:rPr>
            </w:pPr>
          </w:p>
        </w:tc>
      </w:tr>
      <w:tr w:rsidR="00DB4422" w:rsidRPr="00831C2A" w14:paraId="5D8F2CAF" w14:textId="77777777" w:rsidTr="00523473">
        <w:trPr>
          <w:cantSplit/>
          <w:trHeight w:val="486"/>
        </w:trPr>
        <w:tc>
          <w:tcPr>
            <w:tcW w:w="9214" w:type="dxa"/>
            <w:gridSpan w:val="2"/>
            <w:shd w:val="clear" w:color="auto" w:fill="F2F2F2" w:themeFill="background1" w:themeFillShade="F2"/>
            <w:vAlign w:val="center"/>
          </w:tcPr>
          <w:p w14:paraId="73999EAB" w14:textId="77777777" w:rsidR="00DB4422" w:rsidRDefault="00DB4422" w:rsidP="00DB4422">
            <w:pPr>
              <w:pStyle w:val="TableParagraph"/>
              <w:ind w:right="309"/>
              <w:rPr>
                <w:b/>
                <w:bCs/>
                <w:sz w:val="20"/>
                <w:szCs w:val="20"/>
              </w:rPr>
            </w:pPr>
            <w:r w:rsidRPr="008054D0">
              <w:rPr>
                <w:b/>
                <w:bCs/>
                <w:sz w:val="20"/>
                <w:szCs w:val="20"/>
              </w:rPr>
              <w:t>Descripción detallada de la metodología</w:t>
            </w:r>
            <w:r w:rsidR="0014114B">
              <w:rPr>
                <w:b/>
                <w:bCs/>
                <w:sz w:val="20"/>
                <w:szCs w:val="20"/>
              </w:rPr>
              <w:t xml:space="preserve"> empleada en el PACS</w:t>
            </w:r>
          </w:p>
          <w:p w14:paraId="3AA81735" w14:textId="491C5386" w:rsidR="00523473" w:rsidRPr="00523473" w:rsidRDefault="00523473" w:rsidP="00DB4422">
            <w:pPr>
              <w:pStyle w:val="TableParagraph"/>
              <w:ind w:right="309"/>
              <w:rPr>
                <w:b/>
                <w:bCs/>
                <w:sz w:val="18"/>
                <w:szCs w:val="18"/>
              </w:rPr>
            </w:pPr>
            <w:r w:rsidRPr="00523473">
              <w:rPr>
                <w:i/>
                <w:iCs/>
                <w:sz w:val="18"/>
                <w:szCs w:val="18"/>
              </w:rPr>
              <w:t>(Se sugiere revisar el numeral 2.2.3 del modelo conceptual vigente de medición de grupos de investigación, donde se expone las metodología empleadas en apropiación social)</w:t>
            </w:r>
          </w:p>
        </w:tc>
      </w:tr>
      <w:tr w:rsidR="00DB4422" w:rsidRPr="00831C2A" w14:paraId="12817DE4" w14:textId="77777777" w:rsidTr="00DB4422">
        <w:trPr>
          <w:cantSplit/>
          <w:trHeight w:val="345"/>
        </w:trPr>
        <w:tc>
          <w:tcPr>
            <w:tcW w:w="9214" w:type="dxa"/>
            <w:gridSpan w:val="2"/>
            <w:shd w:val="clear" w:color="auto" w:fill="auto"/>
            <w:vAlign w:val="center"/>
          </w:tcPr>
          <w:p w14:paraId="573CE2E4" w14:textId="77777777" w:rsidR="00DB4422" w:rsidRDefault="00DB4422" w:rsidP="00DB4422">
            <w:pPr>
              <w:pStyle w:val="TableParagraph"/>
              <w:ind w:right="309"/>
              <w:rPr>
                <w:sz w:val="20"/>
                <w:szCs w:val="20"/>
                <w:lang w:val="es-CO"/>
              </w:rPr>
            </w:pPr>
          </w:p>
          <w:p w14:paraId="08ECD018" w14:textId="77777777" w:rsidR="00DB4422" w:rsidRDefault="00DB4422" w:rsidP="00DB4422">
            <w:pPr>
              <w:pStyle w:val="TableParagraph"/>
              <w:ind w:right="309"/>
              <w:rPr>
                <w:sz w:val="20"/>
                <w:szCs w:val="20"/>
                <w:lang w:val="es-CO"/>
              </w:rPr>
            </w:pPr>
          </w:p>
          <w:p w14:paraId="60D5DFA3" w14:textId="77777777" w:rsidR="00DB4422" w:rsidRDefault="00DB4422" w:rsidP="00DB4422">
            <w:pPr>
              <w:pStyle w:val="TableParagraph"/>
              <w:ind w:right="309"/>
              <w:rPr>
                <w:sz w:val="20"/>
                <w:szCs w:val="20"/>
                <w:lang w:val="es-CO"/>
              </w:rPr>
            </w:pPr>
          </w:p>
          <w:p w14:paraId="521125F6" w14:textId="77777777" w:rsidR="00DB4422" w:rsidRDefault="00DB4422" w:rsidP="00DB4422">
            <w:pPr>
              <w:pStyle w:val="TableParagraph"/>
              <w:ind w:right="309"/>
              <w:rPr>
                <w:sz w:val="20"/>
                <w:szCs w:val="20"/>
                <w:lang w:val="es-CO"/>
              </w:rPr>
            </w:pPr>
          </w:p>
          <w:p w14:paraId="1648089E" w14:textId="77777777" w:rsidR="00523473" w:rsidRDefault="00523473" w:rsidP="00DB4422">
            <w:pPr>
              <w:pStyle w:val="TableParagraph"/>
              <w:ind w:right="309"/>
              <w:rPr>
                <w:sz w:val="20"/>
                <w:szCs w:val="20"/>
                <w:lang w:val="es-CO"/>
              </w:rPr>
            </w:pPr>
          </w:p>
          <w:p w14:paraId="044C11D5" w14:textId="77777777" w:rsidR="00523473" w:rsidRDefault="00523473" w:rsidP="00DB4422">
            <w:pPr>
              <w:pStyle w:val="TableParagraph"/>
              <w:ind w:right="309"/>
              <w:rPr>
                <w:sz w:val="20"/>
                <w:szCs w:val="20"/>
                <w:lang w:val="es-CO"/>
              </w:rPr>
            </w:pPr>
          </w:p>
          <w:p w14:paraId="67F0C075" w14:textId="77777777" w:rsidR="00523473" w:rsidRDefault="00523473" w:rsidP="00DB4422">
            <w:pPr>
              <w:pStyle w:val="TableParagraph"/>
              <w:ind w:right="309"/>
              <w:rPr>
                <w:sz w:val="20"/>
                <w:szCs w:val="20"/>
                <w:lang w:val="es-CO"/>
              </w:rPr>
            </w:pPr>
          </w:p>
          <w:p w14:paraId="2F956C23" w14:textId="77777777" w:rsidR="00DB4422" w:rsidRDefault="00DB4422" w:rsidP="00DB4422">
            <w:pPr>
              <w:pStyle w:val="TableParagraph"/>
              <w:ind w:right="309"/>
              <w:rPr>
                <w:sz w:val="20"/>
                <w:szCs w:val="20"/>
                <w:lang w:val="es-CO"/>
              </w:rPr>
            </w:pPr>
          </w:p>
          <w:p w14:paraId="6118E120" w14:textId="77777777" w:rsidR="00DB4422" w:rsidRPr="00DB4422" w:rsidRDefault="00DB4422" w:rsidP="00DB4422">
            <w:pPr>
              <w:pStyle w:val="TableParagraph"/>
              <w:ind w:right="309"/>
              <w:rPr>
                <w:sz w:val="20"/>
                <w:szCs w:val="20"/>
                <w:lang w:val="es-CO"/>
              </w:rPr>
            </w:pPr>
          </w:p>
        </w:tc>
      </w:tr>
      <w:tr w:rsidR="00DB4422" w:rsidRPr="00831C2A" w14:paraId="313C6096" w14:textId="77777777" w:rsidTr="0029773F">
        <w:trPr>
          <w:cantSplit/>
          <w:trHeight w:val="345"/>
        </w:trPr>
        <w:tc>
          <w:tcPr>
            <w:tcW w:w="9214" w:type="dxa"/>
            <w:gridSpan w:val="2"/>
            <w:shd w:val="clear" w:color="auto" w:fill="F2F2F2" w:themeFill="background1" w:themeFillShade="F2"/>
            <w:vAlign w:val="center"/>
          </w:tcPr>
          <w:p w14:paraId="3B00107F" w14:textId="77777777" w:rsidR="00DB4422" w:rsidRDefault="00DB4422" w:rsidP="00DB4422">
            <w:pPr>
              <w:pStyle w:val="TableParagraph"/>
              <w:ind w:right="309"/>
              <w:rPr>
                <w:b/>
                <w:bCs/>
                <w:sz w:val="20"/>
                <w:szCs w:val="20"/>
              </w:rPr>
            </w:pPr>
            <w:r w:rsidRPr="008054D0">
              <w:rPr>
                <w:b/>
                <w:bCs/>
                <w:sz w:val="20"/>
                <w:szCs w:val="20"/>
              </w:rPr>
              <w:t>Resultados obtenidos</w:t>
            </w:r>
          </w:p>
          <w:p w14:paraId="4278D97D" w14:textId="106D7997" w:rsidR="008054D0" w:rsidRPr="008054D0" w:rsidRDefault="008054D0" w:rsidP="008054D0">
            <w:pPr>
              <w:pStyle w:val="TableParagraph"/>
              <w:ind w:right="309"/>
              <w:rPr>
                <w:i/>
                <w:iCs/>
                <w:sz w:val="18"/>
                <w:szCs w:val="18"/>
              </w:rPr>
            </w:pPr>
            <w:r>
              <w:rPr>
                <w:i/>
                <w:iCs/>
                <w:sz w:val="18"/>
                <w:szCs w:val="18"/>
              </w:rPr>
              <w:t>-</w:t>
            </w:r>
            <w:r w:rsidRPr="008054D0">
              <w:rPr>
                <w:i/>
                <w:iCs/>
                <w:sz w:val="18"/>
                <w:szCs w:val="18"/>
              </w:rPr>
              <w:t>Incluir evidencias de los resultados e interacción con la comunidad</w:t>
            </w:r>
          </w:p>
        </w:tc>
      </w:tr>
      <w:tr w:rsidR="00DB4422" w:rsidRPr="00831C2A" w14:paraId="06E1E4C5" w14:textId="77777777" w:rsidTr="00DB4422">
        <w:trPr>
          <w:cantSplit/>
          <w:trHeight w:val="345"/>
        </w:trPr>
        <w:tc>
          <w:tcPr>
            <w:tcW w:w="9214" w:type="dxa"/>
            <w:gridSpan w:val="2"/>
            <w:shd w:val="clear" w:color="auto" w:fill="auto"/>
            <w:vAlign w:val="center"/>
          </w:tcPr>
          <w:p w14:paraId="05717D59" w14:textId="77777777" w:rsidR="00DB4422" w:rsidRDefault="00DB4422" w:rsidP="00DB4422">
            <w:pPr>
              <w:pStyle w:val="TableParagraph"/>
              <w:ind w:right="309"/>
              <w:rPr>
                <w:sz w:val="20"/>
                <w:szCs w:val="20"/>
              </w:rPr>
            </w:pPr>
          </w:p>
          <w:p w14:paraId="08003F1A" w14:textId="77777777" w:rsidR="00DB4422" w:rsidRDefault="00DB4422" w:rsidP="00DB4422">
            <w:pPr>
              <w:pStyle w:val="TableParagraph"/>
              <w:ind w:right="309"/>
              <w:rPr>
                <w:sz w:val="20"/>
                <w:szCs w:val="20"/>
              </w:rPr>
            </w:pPr>
          </w:p>
          <w:p w14:paraId="5F8A123F" w14:textId="77777777" w:rsidR="00DB4422" w:rsidRDefault="00DB4422" w:rsidP="00DB4422">
            <w:pPr>
              <w:pStyle w:val="TableParagraph"/>
              <w:ind w:right="309"/>
              <w:rPr>
                <w:sz w:val="20"/>
                <w:szCs w:val="20"/>
              </w:rPr>
            </w:pPr>
          </w:p>
          <w:p w14:paraId="25C50B9A" w14:textId="77777777" w:rsidR="00DB4422" w:rsidRDefault="00DB4422" w:rsidP="00DB4422">
            <w:pPr>
              <w:pStyle w:val="TableParagraph"/>
              <w:ind w:right="309"/>
              <w:rPr>
                <w:sz w:val="20"/>
                <w:szCs w:val="20"/>
              </w:rPr>
            </w:pPr>
          </w:p>
          <w:p w14:paraId="1E18DC49" w14:textId="77777777" w:rsidR="00DB4422" w:rsidRDefault="00DB4422" w:rsidP="00DB4422">
            <w:pPr>
              <w:pStyle w:val="TableParagraph"/>
              <w:ind w:right="309"/>
              <w:rPr>
                <w:sz w:val="20"/>
                <w:szCs w:val="20"/>
              </w:rPr>
            </w:pPr>
          </w:p>
          <w:p w14:paraId="17E898E9" w14:textId="77777777" w:rsidR="00DB4422" w:rsidRDefault="00DB4422" w:rsidP="00DB4422">
            <w:pPr>
              <w:pStyle w:val="TableParagraph"/>
              <w:ind w:right="309"/>
              <w:rPr>
                <w:sz w:val="20"/>
                <w:szCs w:val="20"/>
              </w:rPr>
            </w:pPr>
          </w:p>
          <w:p w14:paraId="750A9983" w14:textId="77777777" w:rsidR="00DB4422" w:rsidRDefault="00DB4422" w:rsidP="00DB4422">
            <w:pPr>
              <w:pStyle w:val="TableParagraph"/>
              <w:ind w:right="309"/>
              <w:rPr>
                <w:sz w:val="20"/>
                <w:szCs w:val="20"/>
              </w:rPr>
            </w:pPr>
          </w:p>
          <w:p w14:paraId="2E6F0D45" w14:textId="77777777" w:rsidR="00DB4422" w:rsidRDefault="00DB4422" w:rsidP="00DB4422">
            <w:pPr>
              <w:pStyle w:val="TableParagraph"/>
              <w:ind w:right="309"/>
              <w:rPr>
                <w:sz w:val="20"/>
                <w:szCs w:val="20"/>
              </w:rPr>
            </w:pPr>
          </w:p>
          <w:p w14:paraId="04CEC5C4" w14:textId="77777777" w:rsidR="00DB4422" w:rsidRDefault="00DB4422" w:rsidP="00DB4422">
            <w:pPr>
              <w:pStyle w:val="TableParagraph"/>
              <w:ind w:right="309"/>
              <w:rPr>
                <w:sz w:val="20"/>
                <w:szCs w:val="20"/>
              </w:rPr>
            </w:pPr>
          </w:p>
          <w:p w14:paraId="116C6817" w14:textId="77777777" w:rsidR="00DB4422" w:rsidRPr="00DB4422" w:rsidRDefault="00DB4422" w:rsidP="00DB4422">
            <w:pPr>
              <w:pStyle w:val="TableParagraph"/>
              <w:ind w:right="309"/>
              <w:rPr>
                <w:sz w:val="20"/>
                <w:szCs w:val="20"/>
              </w:rPr>
            </w:pPr>
          </w:p>
        </w:tc>
      </w:tr>
      <w:tr w:rsidR="008054D0" w:rsidRPr="00831C2A" w14:paraId="3A62C100" w14:textId="77777777" w:rsidTr="008054D0">
        <w:trPr>
          <w:cantSplit/>
          <w:trHeight w:val="345"/>
        </w:trPr>
        <w:tc>
          <w:tcPr>
            <w:tcW w:w="9214" w:type="dxa"/>
            <w:gridSpan w:val="2"/>
            <w:shd w:val="clear" w:color="auto" w:fill="F2F2F2" w:themeFill="background1" w:themeFillShade="F2"/>
            <w:vAlign w:val="bottom"/>
          </w:tcPr>
          <w:p w14:paraId="5C893702" w14:textId="43762B91" w:rsidR="008054D0" w:rsidRPr="008054D0" w:rsidRDefault="008054D0" w:rsidP="008054D0">
            <w:pPr>
              <w:pStyle w:val="TableParagraph"/>
              <w:ind w:right="136"/>
              <w:rPr>
                <w:b/>
                <w:bCs/>
                <w:sz w:val="20"/>
                <w:szCs w:val="20"/>
              </w:rPr>
            </w:pPr>
            <w:r w:rsidRPr="008054D0">
              <w:rPr>
                <w:b/>
                <w:bCs/>
                <w:sz w:val="20"/>
                <w:szCs w:val="20"/>
              </w:rPr>
              <w:t>Descripción clara y contundente del fortalecimiento, describa de acuerdo con el tipo de PACS:</w:t>
            </w:r>
          </w:p>
          <w:p w14:paraId="1953F590" w14:textId="77777777" w:rsidR="008054D0" w:rsidRPr="008054D0" w:rsidRDefault="008054D0" w:rsidP="008054D0">
            <w:pPr>
              <w:pStyle w:val="TableParagraph"/>
              <w:ind w:right="136"/>
              <w:rPr>
                <w:bCs/>
                <w:sz w:val="18"/>
              </w:rPr>
            </w:pPr>
          </w:p>
          <w:p w14:paraId="47504FC8" w14:textId="2EC52780" w:rsidR="008054D0" w:rsidRPr="008054D0" w:rsidRDefault="008054D0" w:rsidP="0014114B">
            <w:pPr>
              <w:pStyle w:val="TableParagraph"/>
              <w:numPr>
                <w:ilvl w:val="0"/>
                <w:numId w:val="25"/>
              </w:numPr>
              <w:ind w:right="136"/>
              <w:rPr>
                <w:bCs/>
                <w:i/>
                <w:iCs/>
                <w:sz w:val="18"/>
              </w:rPr>
            </w:pPr>
            <w:r w:rsidRPr="008054D0">
              <w:rPr>
                <w:bCs/>
                <w:i/>
                <w:iCs/>
                <w:sz w:val="18"/>
              </w:rPr>
              <w:t>Descripción clara y contundente del fortalecimiento, la solución o el mejoramiento de la práctica social</w:t>
            </w:r>
          </w:p>
          <w:p w14:paraId="643C6BAD" w14:textId="7CFBB532" w:rsidR="008054D0" w:rsidRPr="008054D0" w:rsidRDefault="008054D0" w:rsidP="0014114B">
            <w:pPr>
              <w:pStyle w:val="TableParagraph"/>
              <w:numPr>
                <w:ilvl w:val="0"/>
                <w:numId w:val="25"/>
              </w:numPr>
              <w:ind w:right="136"/>
              <w:rPr>
                <w:bCs/>
                <w:i/>
                <w:iCs/>
                <w:sz w:val="18"/>
              </w:rPr>
            </w:pPr>
            <w:r w:rsidRPr="008054D0">
              <w:rPr>
                <w:bCs/>
                <w:i/>
                <w:iCs/>
                <w:sz w:val="18"/>
              </w:rPr>
              <w:t>Descripción clara, del insumo para el diseño, justificación o modificación del instrumento de política pública o normatividad</w:t>
            </w:r>
          </w:p>
          <w:p w14:paraId="6A3BA187" w14:textId="0CB09748" w:rsidR="008054D0" w:rsidRPr="008054D0" w:rsidRDefault="008054D0" w:rsidP="0014114B">
            <w:pPr>
              <w:pStyle w:val="TableParagraph"/>
              <w:numPr>
                <w:ilvl w:val="0"/>
                <w:numId w:val="25"/>
              </w:numPr>
              <w:ind w:right="136"/>
              <w:rPr>
                <w:bCs/>
                <w:i/>
                <w:iCs/>
                <w:sz w:val="18"/>
              </w:rPr>
            </w:pPr>
            <w:r w:rsidRPr="008054D0">
              <w:rPr>
                <w:bCs/>
                <w:i/>
                <w:iCs/>
                <w:sz w:val="18"/>
              </w:rPr>
              <w:t>Descripción clara, del fortalecimiento de la práctica y cadena productivas. Asimismo, la descripción de la variable de productividad que se afectó positivamente</w:t>
            </w:r>
          </w:p>
          <w:p w14:paraId="58EF1C06" w14:textId="6812EB91" w:rsidR="008054D0" w:rsidRPr="008054D0" w:rsidRDefault="008054D0" w:rsidP="0014114B">
            <w:pPr>
              <w:pStyle w:val="TableParagraph"/>
              <w:numPr>
                <w:ilvl w:val="0"/>
                <w:numId w:val="25"/>
              </w:numPr>
              <w:ind w:right="136"/>
              <w:rPr>
                <w:bCs/>
                <w:i/>
                <w:iCs/>
                <w:sz w:val="18"/>
              </w:rPr>
            </w:pPr>
            <w:r w:rsidRPr="008054D0">
              <w:rPr>
                <w:bCs/>
                <w:i/>
                <w:iCs/>
                <w:sz w:val="18"/>
              </w:rPr>
              <w:t>Descripción clara, del as estrategias pedagógicas, educomunicativas, artísticas, culturales, comunicativas que se desarrollaron durante la investigación</w:t>
            </w:r>
          </w:p>
          <w:p w14:paraId="2173DA65" w14:textId="77777777" w:rsidR="008054D0" w:rsidRPr="007E5464" w:rsidRDefault="008054D0" w:rsidP="008054D0">
            <w:pPr>
              <w:pStyle w:val="TableParagraph"/>
              <w:ind w:left="138" w:right="136"/>
              <w:rPr>
                <w:bCs/>
                <w:sz w:val="18"/>
              </w:rPr>
            </w:pPr>
          </w:p>
          <w:p w14:paraId="59736125" w14:textId="77777777" w:rsidR="008054D0" w:rsidRDefault="008054D0" w:rsidP="008054D0">
            <w:pPr>
              <w:pStyle w:val="TableParagraph"/>
              <w:ind w:right="309"/>
              <w:rPr>
                <w:sz w:val="20"/>
                <w:szCs w:val="20"/>
              </w:rPr>
            </w:pPr>
          </w:p>
        </w:tc>
      </w:tr>
      <w:tr w:rsidR="008054D0" w:rsidRPr="00831C2A" w14:paraId="72731A36" w14:textId="77777777" w:rsidTr="00DB4422">
        <w:trPr>
          <w:cantSplit/>
          <w:trHeight w:val="345"/>
        </w:trPr>
        <w:tc>
          <w:tcPr>
            <w:tcW w:w="9214" w:type="dxa"/>
            <w:gridSpan w:val="2"/>
            <w:shd w:val="clear" w:color="auto" w:fill="auto"/>
            <w:vAlign w:val="center"/>
          </w:tcPr>
          <w:p w14:paraId="7E7679C8" w14:textId="77777777" w:rsidR="008054D0" w:rsidRDefault="008054D0" w:rsidP="00DB4422">
            <w:pPr>
              <w:pStyle w:val="TableParagraph"/>
              <w:ind w:right="309"/>
              <w:rPr>
                <w:sz w:val="20"/>
                <w:szCs w:val="20"/>
              </w:rPr>
            </w:pPr>
          </w:p>
          <w:p w14:paraId="611403C6" w14:textId="77777777" w:rsidR="008054D0" w:rsidRDefault="008054D0" w:rsidP="00DB4422">
            <w:pPr>
              <w:pStyle w:val="TableParagraph"/>
              <w:ind w:right="309"/>
              <w:rPr>
                <w:sz w:val="20"/>
                <w:szCs w:val="20"/>
              </w:rPr>
            </w:pPr>
          </w:p>
          <w:p w14:paraId="0921F6E2" w14:textId="77777777" w:rsidR="008054D0" w:rsidRDefault="008054D0" w:rsidP="00DB4422">
            <w:pPr>
              <w:pStyle w:val="TableParagraph"/>
              <w:ind w:right="309"/>
              <w:rPr>
                <w:sz w:val="20"/>
                <w:szCs w:val="20"/>
              </w:rPr>
            </w:pPr>
          </w:p>
          <w:p w14:paraId="2DADA900" w14:textId="77777777" w:rsidR="008054D0" w:rsidRDefault="008054D0" w:rsidP="00DB4422">
            <w:pPr>
              <w:pStyle w:val="TableParagraph"/>
              <w:ind w:right="309"/>
              <w:rPr>
                <w:sz w:val="20"/>
                <w:szCs w:val="20"/>
              </w:rPr>
            </w:pPr>
          </w:p>
          <w:p w14:paraId="7C474829" w14:textId="77777777" w:rsidR="008054D0" w:rsidRDefault="008054D0" w:rsidP="00DB4422">
            <w:pPr>
              <w:pStyle w:val="TableParagraph"/>
              <w:ind w:right="309"/>
              <w:rPr>
                <w:sz w:val="20"/>
                <w:szCs w:val="20"/>
              </w:rPr>
            </w:pPr>
          </w:p>
          <w:p w14:paraId="33A59536" w14:textId="77777777" w:rsidR="008054D0" w:rsidRDefault="008054D0" w:rsidP="00DB4422">
            <w:pPr>
              <w:pStyle w:val="TableParagraph"/>
              <w:ind w:right="309"/>
              <w:rPr>
                <w:sz w:val="20"/>
                <w:szCs w:val="20"/>
              </w:rPr>
            </w:pPr>
          </w:p>
          <w:p w14:paraId="02581D24" w14:textId="77777777" w:rsidR="008054D0" w:rsidRDefault="008054D0" w:rsidP="00DB4422">
            <w:pPr>
              <w:pStyle w:val="TableParagraph"/>
              <w:ind w:right="309"/>
              <w:rPr>
                <w:sz w:val="20"/>
                <w:szCs w:val="20"/>
              </w:rPr>
            </w:pPr>
          </w:p>
          <w:p w14:paraId="264468A0" w14:textId="77777777" w:rsidR="008054D0" w:rsidRDefault="008054D0" w:rsidP="00DB4422">
            <w:pPr>
              <w:pStyle w:val="TableParagraph"/>
              <w:ind w:right="309"/>
              <w:rPr>
                <w:sz w:val="20"/>
                <w:szCs w:val="20"/>
              </w:rPr>
            </w:pPr>
          </w:p>
          <w:p w14:paraId="1278F2E8" w14:textId="77777777" w:rsidR="008054D0" w:rsidRDefault="008054D0" w:rsidP="00DB4422">
            <w:pPr>
              <w:pStyle w:val="TableParagraph"/>
              <w:ind w:right="309"/>
              <w:rPr>
                <w:sz w:val="20"/>
                <w:szCs w:val="20"/>
              </w:rPr>
            </w:pPr>
          </w:p>
          <w:p w14:paraId="1792B694" w14:textId="77777777" w:rsidR="008054D0" w:rsidRDefault="008054D0" w:rsidP="00DB4422">
            <w:pPr>
              <w:pStyle w:val="TableParagraph"/>
              <w:ind w:right="309"/>
              <w:rPr>
                <w:sz w:val="20"/>
                <w:szCs w:val="20"/>
              </w:rPr>
            </w:pPr>
          </w:p>
        </w:tc>
      </w:tr>
      <w:tr w:rsidR="008054D0" w:rsidRPr="00831C2A" w14:paraId="5D66BCDE" w14:textId="77777777" w:rsidTr="008054D0">
        <w:trPr>
          <w:cantSplit/>
          <w:trHeight w:val="345"/>
        </w:trPr>
        <w:tc>
          <w:tcPr>
            <w:tcW w:w="9214" w:type="dxa"/>
            <w:gridSpan w:val="2"/>
            <w:shd w:val="clear" w:color="auto" w:fill="F2F2F2" w:themeFill="background1" w:themeFillShade="F2"/>
            <w:vAlign w:val="center"/>
          </w:tcPr>
          <w:p w14:paraId="7D666CBE" w14:textId="41251529" w:rsidR="008054D0" w:rsidRPr="008054D0" w:rsidRDefault="008054D0" w:rsidP="00DB4422">
            <w:pPr>
              <w:pStyle w:val="TableParagraph"/>
              <w:ind w:right="309"/>
              <w:rPr>
                <w:b/>
                <w:bCs/>
                <w:sz w:val="20"/>
                <w:szCs w:val="20"/>
              </w:rPr>
            </w:pPr>
            <w:r w:rsidRPr="008054D0">
              <w:rPr>
                <w:b/>
                <w:bCs/>
                <w:sz w:val="20"/>
                <w:szCs w:val="20"/>
              </w:rPr>
              <w:t>Referencias</w:t>
            </w:r>
          </w:p>
        </w:tc>
      </w:tr>
      <w:tr w:rsidR="008054D0" w:rsidRPr="00831C2A" w14:paraId="3C40744E" w14:textId="77777777" w:rsidTr="00DB4422">
        <w:trPr>
          <w:cantSplit/>
          <w:trHeight w:val="345"/>
        </w:trPr>
        <w:tc>
          <w:tcPr>
            <w:tcW w:w="9214" w:type="dxa"/>
            <w:gridSpan w:val="2"/>
            <w:shd w:val="clear" w:color="auto" w:fill="auto"/>
            <w:vAlign w:val="center"/>
          </w:tcPr>
          <w:p w14:paraId="61FE2236" w14:textId="77777777" w:rsidR="008054D0" w:rsidRDefault="008054D0" w:rsidP="00DB4422">
            <w:pPr>
              <w:pStyle w:val="TableParagraph"/>
              <w:ind w:right="309"/>
              <w:rPr>
                <w:sz w:val="20"/>
                <w:szCs w:val="20"/>
              </w:rPr>
            </w:pPr>
          </w:p>
          <w:p w14:paraId="7B9873DF" w14:textId="77777777" w:rsidR="008054D0" w:rsidRDefault="008054D0" w:rsidP="00DB4422">
            <w:pPr>
              <w:pStyle w:val="TableParagraph"/>
              <w:ind w:right="309"/>
              <w:rPr>
                <w:sz w:val="20"/>
                <w:szCs w:val="20"/>
              </w:rPr>
            </w:pPr>
          </w:p>
          <w:p w14:paraId="410BD525" w14:textId="77777777" w:rsidR="008054D0" w:rsidRDefault="008054D0" w:rsidP="00DB4422">
            <w:pPr>
              <w:pStyle w:val="TableParagraph"/>
              <w:ind w:right="309"/>
              <w:rPr>
                <w:sz w:val="20"/>
                <w:szCs w:val="20"/>
              </w:rPr>
            </w:pPr>
          </w:p>
          <w:p w14:paraId="64FC2D94" w14:textId="77777777" w:rsidR="008054D0" w:rsidRDefault="008054D0" w:rsidP="00DB4422">
            <w:pPr>
              <w:pStyle w:val="TableParagraph"/>
              <w:ind w:right="309"/>
              <w:rPr>
                <w:sz w:val="20"/>
                <w:szCs w:val="20"/>
              </w:rPr>
            </w:pPr>
          </w:p>
          <w:p w14:paraId="34BB24FF" w14:textId="77777777" w:rsidR="008054D0" w:rsidRDefault="008054D0" w:rsidP="00DB4422">
            <w:pPr>
              <w:pStyle w:val="TableParagraph"/>
              <w:ind w:right="309"/>
              <w:rPr>
                <w:sz w:val="20"/>
                <w:szCs w:val="20"/>
              </w:rPr>
            </w:pPr>
          </w:p>
          <w:p w14:paraId="7EA32193" w14:textId="77777777" w:rsidR="008054D0" w:rsidRDefault="008054D0" w:rsidP="00DB4422">
            <w:pPr>
              <w:pStyle w:val="TableParagraph"/>
              <w:ind w:right="309"/>
              <w:rPr>
                <w:sz w:val="20"/>
                <w:szCs w:val="20"/>
              </w:rPr>
            </w:pPr>
          </w:p>
          <w:p w14:paraId="247C5587" w14:textId="77777777" w:rsidR="008054D0" w:rsidRDefault="008054D0" w:rsidP="00DB4422">
            <w:pPr>
              <w:pStyle w:val="TableParagraph"/>
              <w:ind w:right="309"/>
              <w:rPr>
                <w:sz w:val="20"/>
                <w:szCs w:val="20"/>
              </w:rPr>
            </w:pPr>
          </w:p>
          <w:p w14:paraId="34CDD2DC" w14:textId="77777777" w:rsidR="008054D0" w:rsidRDefault="008054D0" w:rsidP="00DB4422">
            <w:pPr>
              <w:pStyle w:val="TableParagraph"/>
              <w:ind w:right="309"/>
              <w:rPr>
                <w:sz w:val="20"/>
                <w:szCs w:val="20"/>
              </w:rPr>
            </w:pPr>
          </w:p>
          <w:p w14:paraId="5EC98166" w14:textId="77777777" w:rsidR="008054D0" w:rsidRDefault="008054D0" w:rsidP="00DB4422">
            <w:pPr>
              <w:pStyle w:val="TableParagraph"/>
              <w:ind w:right="309"/>
              <w:rPr>
                <w:sz w:val="20"/>
                <w:szCs w:val="20"/>
              </w:rPr>
            </w:pPr>
          </w:p>
          <w:p w14:paraId="479BBA22" w14:textId="77777777" w:rsidR="008054D0" w:rsidRDefault="008054D0" w:rsidP="00DB4422">
            <w:pPr>
              <w:pStyle w:val="TableParagraph"/>
              <w:ind w:right="309"/>
              <w:rPr>
                <w:sz w:val="20"/>
                <w:szCs w:val="20"/>
              </w:rPr>
            </w:pPr>
          </w:p>
        </w:tc>
      </w:tr>
    </w:tbl>
    <w:p w14:paraId="374B6561" w14:textId="77777777" w:rsidR="00C61955" w:rsidRDefault="00C61955" w:rsidP="00C61955">
      <w:pPr>
        <w:ind w:left="284" w:hanging="284"/>
        <w:jc w:val="center"/>
        <w:rPr>
          <w:rFonts w:ascii="Arial MT" w:hAnsi="Arial MT"/>
          <w:b/>
          <w:bCs/>
        </w:rPr>
      </w:pPr>
    </w:p>
    <w:p w14:paraId="3057D438" w14:textId="77777777" w:rsidR="00C61955" w:rsidRDefault="00C61955">
      <w:pPr>
        <w:rPr>
          <w:rFonts w:ascii="Arial MT" w:hAnsi="Arial MT"/>
          <w:b/>
          <w:bCs/>
        </w:rPr>
      </w:pPr>
    </w:p>
    <w:p w14:paraId="6EA30FD7" w14:textId="77777777" w:rsidR="00B30E15" w:rsidRDefault="00B30E15">
      <w:pPr>
        <w:rPr>
          <w:rFonts w:ascii="Arial MT" w:hAnsi="Arial MT"/>
          <w:b/>
          <w:bCs/>
        </w:rPr>
      </w:pPr>
    </w:p>
    <w:p w14:paraId="2C0D6B0D" w14:textId="77777777" w:rsidR="00B30E15" w:rsidRPr="00B30E15" w:rsidRDefault="00B30E15" w:rsidP="00FF37E4">
      <w:pPr>
        <w:pStyle w:val="Prrafodelista"/>
        <w:ind w:left="284" w:hanging="284"/>
        <w:rPr>
          <w:rFonts w:ascii="Arial MT" w:hAnsi="Arial MT"/>
          <w:lang w:val="es-ES"/>
        </w:rPr>
      </w:pPr>
    </w:p>
    <w:p w14:paraId="73DEA695" w14:textId="5C32555F" w:rsidR="00FF37E4" w:rsidRPr="00FF37E4" w:rsidRDefault="00FF37E4" w:rsidP="00FF37E4">
      <w:pPr>
        <w:pStyle w:val="Prrafodelista"/>
        <w:numPr>
          <w:ilvl w:val="0"/>
          <w:numId w:val="1"/>
        </w:numPr>
        <w:spacing w:after="160" w:line="259" w:lineRule="auto"/>
        <w:ind w:left="284" w:hanging="284"/>
        <w:rPr>
          <w:rFonts w:ascii="Arial MT" w:eastAsia="Arial MT" w:hAnsi="Arial MT" w:cs="Arial MT"/>
          <w:i/>
          <w:iCs/>
          <w:sz w:val="18"/>
          <w:szCs w:val="18"/>
          <w:lang w:val="es-ES"/>
        </w:rPr>
      </w:pPr>
      <w:r w:rsidRPr="00FF37E4">
        <w:rPr>
          <w:rFonts w:ascii="Arial MT" w:hAnsi="Arial MT"/>
          <w:b/>
          <w:bCs/>
          <w:lang w:val="es-ES"/>
        </w:rPr>
        <w:t xml:space="preserve">ANEXOS </w:t>
      </w:r>
      <w:r w:rsidRPr="00FF37E4">
        <w:rPr>
          <w:rFonts w:ascii="Arial MT" w:eastAsia="Arial MT" w:hAnsi="Arial MT" w:cs="Arial MT"/>
          <w:i/>
          <w:iCs/>
          <w:sz w:val="18"/>
          <w:szCs w:val="18"/>
          <w:lang w:val="es-ES"/>
        </w:rPr>
        <w:t>(</w:t>
      </w:r>
      <w:r w:rsidR="00B30E15">
        <w:rPr>
          <w:rFonts w:ascii="Arial MT" w:eastAsia="Arial MT" w:hAnsi="Arial MT" w:cs="Arial MT"/>
          <w:i/>
          <w:iCs/>
          <w:sz w:val="18"/>
          <w:szCs w:val="18"/>
          <w:lang w:val="es-ES"/>
        </w:rPr>
        <w:t xml:space="preserve">Listar y allegar en documentos </w:t>
      </w:r>
      <w:r w:rsidR="008054D0">
        <w:rPr>
          <w:rFonts w:ascii="Arial MT" w:eastAsia="Arial MT" w:hAnsi="Arial MT" w:cs="Arial MT"/>
          <w:i/>
          <w:iCs/>
          <w:sz w:val="18"/>
          <w:szCs w:val="18"/>
          <w:lang w:val="es-ES"/>
        </w:rPr>
        <w:t>que complementen el registro</w:t>
      </w:r>
      <w:r w:rsidRPr="00FF37E4">
        <w:rPr>
          <w:rFonts w:ascii="Arial MT" w:eastAsia="Arial MT" w:hAnsi="Arial MT" w:cs="Arial MT"/>
          <w:i/>
          <w:iCs/>
          <w:sz w:val="18"/>
          <w:szCs w:val="18"/>
          <w:lang w:val="es-ES"/>
        </w:rPr>
        <w:t>)</w:t>
      </w:r>
    </w:p>
    <w:p w14:paraId="352BF87B" w14:textId="6E644651" w:rsidR="00B30E15" w:rsidRPr="008054D0" w:rsidRDefault="008054D0" w:rsidP="008054D0">
      <w:pPr>
        <w:ind w:left="284"/>
        <w:rPr>
          <w:rFonts w:ascii="Arial MT" w:eastAsia="Arial MT" w:hAnsi="Arial MT" w:cs="Arial MT"/>
          <w:sz w:val="20"/>
          <w:szCs w:val="20"/>
          <w:lang w:val="es-ES"/>
        </w:rPr>
      </w:pPr>
      <w:r w:rsidRPr="008054D0">
        <w:rPr>
          <w:rFonts w:ascii="Arial MT" w:eastAsia="Arial MT" w:hAnsi="Arial MT" w:cs="Arial MT"/>
          <w:sz w:val="20"/>
          <w:szCs w:val="20"/>
          <w:lang w:val="es-ES"/>
        </w:rPr>
        <w:t>Anexo 1...</w:t>
      </w:r>
    </w:p>
    <w:p w14:paraId="374FB63F" w14:textId="5C1AFCAB" w:rsidR="008054D0" w:rsidRPr="008054D0" w:rsidRDefault="008054D0" w:rsidP="008054D0">
      <w:pPr>
        <w:ind w:left="284"/>
        <w:rPr>
          <w:rFonts w:ascii="Arial MT" w:eastAsia="Arial MT" w:hAnsi="Arial MT" w:cs="Arial MT"/>
          <w:sz w:val="20"/>
          <w:szCs w:val="20"/>
          <w:lang w:val="es-ES"/>
        </w:rPr>
      </w:pPr>
      <w:r w:rsidRPr="008054D0">
        <w:rPr>
          <w:rFonts w:ascii="Arial MT" w:eastAsia="Arial MT" w:hAnsi="Arial MT" w:cs="Arial MT"/>
          <w:sz w:val="20"/>
          <w:szCs w:val="20"/>
          <w:lang w:val="es-ES"/>
        </w:rPr>
        <w:t>Anexo 2…</w:t>
      </w:r>
    </w:p>
    <w:p w14:paraId="73CCE7E7" w14:textId="428BC271" w:rsidR="008054D0" w:rsidRPr="008054D0" w:rsidRDefault="008054D0" w:rsidP="008054D0">
      <w:pPr>
        <w:ind w:left="284"/>
        <w:rPr>
          <w:rFonts w:ascii="Arial MT" w:eastAsia="Arial MT" w:hAnsi="Arial MT" w:cs="Arial MT"/>
          <w:sz w:val="20"/>
          <w:szCs w:val="20"/>
          <w:lang w:val="es-ES"/>
        </w:rPr>
      </w:pPr>
      <w:r w:rsidRPr="008054D0">
        <w:rPr>
          <w:rFonts w:ascii="Arial MT" w:eastAsia="Arial MT" w:hAnsi="Arial MT" w:cs="Arial MT"/>
          <w:sz w:val="20"/>
          <w:szCs w:val="20"/>
          <w:lang w:val="es-ES"/>
        </w:rPr>
        <w:t>Anexo 3…</w:t>
      </w:r>
    </w:p>
    <w:p w14:paraId="4B3A3D81" w14:textId="77777777" w:rsidR="00B30E15" w:rsidRPr="00831C2A" w:rsidRDefault="00B30E15" w:rsidP="004B662F">
      <w:pPr>
        <w:jc w:val="center"/>
        <w:rPr>
          <w:rFonts w:ascii="Arial MT" w:hAnsi="Arial MT"/>
          <w:b/>
          <w:bCs/>
          <w:lang w:val="es-ES"/>
        </w:rPr>
      </w:pPr>
    </w:p>
    <w:p w14:paraId="5F257CF4" w14:textId="389FB9F7" w:rsidR="004B662F" w:rsidRPr="00831C2A"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RESPONSABILIDAD DE LOS FIRMANTES</w:t>
      </w:r>
    </w:p>
    <w:p w14:paraId="3C377BF3" w14:textId="77777777" w:rsidR="004B662F" w:rsidRPr="00831C2A" w:rsidRDefault="004B662F" w:rsidP="004B662F">
      <w:pPr>
        <w:pStyle w:val="Textoindependiente"/>
        <w:rPr>
          <w:b/>
          <w:sz w:val="18"/>
        </w:rPr>
      </w:pPr>
    </w:p>
    <w:p w14:paraId="379AF4EA" w14:textId="77777777" w:rsidR="004B662F" w:rsidRPr="00831C2A" w:rsidRDefault="004B662F" w:rsidP="004B662F">
      <w:pPr>
        <w:spacing w:before="151"/>
        <w:ind w:right="99"/>
        <w:jc w:val="both"/>
        <w:rPr>
          <w:rFonts w:ascii="Arial MT" w:eastAsia="Arial MT" w:hAnsi="Arial MT" w:cs="Arial MT"/>
          <w:sz w:val="20"/>
          <w:szCs w:val="20"/>
          <w:lang w:val="es-ES"/>
        </w:rPr>
      </w:pPr>
      <w:r w:rsidRPr="00831C2A">
        <w:rPr>
          <w:rFonts w:ascii="Arial MT" w:eastAsia="Arial MT" w:hAnsi="Arial MT" w:cs="Arial MT"/>
          <w:sz w:val="20"/>
          <w:szCs w:val="20"/>
          <w:lang w:val="es-ES"/>
        </w:rPr>
        <w:t>El diligenciamiento del presente formato acredita que cada uno de los firmantes manifiestan bajo la gravedad de juramento la veracidad de la información registrada. En el evento en que se llegaren a generar derechos de propiedad intelectual, la información contenida en el presente será derecho probatorio. Los firmantes asumen de manera consciente las obligaciones y responsabilidades derivadas de dicho procedimiento y, de las etapas posteriores al mismo. De igual modo, reconocen que ostentan la titularidad de los derechos morales de autor, en observancia de las disposiciones contenidas en la Ley 23 de 1982 y en las normas concordantes que la modifiquen o adicionen.</w:t>
      </w:r>
    </w:p>
    <w:p w14:paraId="4EB29477" w14:textId="77777777" w:rsidR="004B662F" w:rsidRPr="00831C2A" w:rsidRDefault="004B662F" w:rsidP="004B662F">
      <w:pPr>
        <w:pStyle w:val="Textoindependiente"/>
        <w:rPr>
          <w:sz w:val="18"/>
        </w:rPr>
      </w:pPr>
    </w:p>
    <w:p w14:paraId="33F682CE" w14:textId="372D8A1D" w:rsidR="004B662F" w:rsidRPr="00831C2A" w:rsidRDefault="004B662F" w:rsidP="004B662F">
      <w:pPr>
        <w:pStyle w:val="Prrafodelista"/>
        <w:widowControl w:val="0"/>
        <w:numPr>
          <w:ilvl w:val="0"/>
          <w:numId w:val="1"/>
        </w:numPr>
        <w:tabs>
          <w:tab w:val="left" w:pos="284"/>
        </w:tabs>
        <w:autoSpaceDE w:val="0"/>
        <w:autoSpaceDN w:val="0"/>
        <w:spacing w:before="161"/>
        <w:ind w:hanging="720"/>
        <w:rPr>
          <w:rFonts w:ascii="Arial MT" w:hAnsi="Arial MT"/>
          <w:b/>
          <w:bCs/>
          <w:lang w:val="es-ES"/>
        </w:rPr>
      </w:pPr>
      <w:r w:rsidRPr="00831C2A">
        <w:rPr>
          <w:rFonts w:ascii="Arial MT" w:hAnsi="Arial MT"/>
          <w:b/>
          <w:bCs/>
          <w:lang w:val="es-ES"/>
        </w:rPr>
        <w:t>FIRMAS</w:t>
      </w:r>
    </w:p>
    <w:p w14:paraId="1304F00E" w14:textId="58683EA8" w:rsidR="004B662F" w:rsidRPr="00831C2A" w:rsidRDefault="004B662F" w:rsidP="004B662F">
      <w:pPr>
        <w:spacing w:before="15" w:line="259" w:lineRule="auto"/>
        <w:ind w:left="284" w:right="275"/>
        <w:rPr>
          <w:rFonts w:ascii="Arial MT" w:hAnsi="Arial MT"/>
          <w:i/>
          <w:sz w:val="16"/>
        </w:rPr>
      </w:pPr>
      <w:r w:rsidRPr="00831C2A">
        <w:rPr>
          <w:rFonts w:ascii="Arial MT" w:hAnsi="Arial MT"/>
          <w:i/>
          <w:sz w:val="16"/>
        </w:rPr>
        <w:t>(Debe ser firmado por todos los inventos)</w:t>
      </w:r>
    </w:p>
    <w:p w14:paraId="59B1D54A" w14:textId="77777777" w:rsidR="004B662F" w:rsidRPr="00831C2A" w:rsidRDefault="004B662F" w:rsidP="004B662F">
      <w:pPr>
        <w:spacing w:before="15" w:line="259" w:lineRule="auto"/>
        <w:ind w:left="284" w:right="275"/>
        <w:rPr>
          <w:rFonts w:ascii="Arial MT" w:hAnsi="Arial MT"/>
          <w:i/>
          <w:sz w:val="16"/>
        </w:rPr>
      </w:pPr>
    </w:p>
    <w:p w14:paraId="26CB64CC" w14:textId="77777777" w:rsidR="004B662F" w:rsidRPr="00831C2A" w:rsidRDefault="004B662F" w:rsidP="004B662F">
      <w:pPr>
        <w:spacing w:before="15" w:line="259" w:lineRule="auto"/>
        <w:ind w:left="284" w:right="275"/>
        <w:rPr>
          <w:rFonts w:ascii="Arial MT" w:hAnsi="Arial MT"/>
          <w:i/>
          <w:sz w:val="16"/>
        </w:rPr>
      </w:pPr>
    </w:p>
    <w:p w14:paraId="23D21C4F" w14:textId="77777777" w:rsidR="004B662F" w:rsidRPr="00831C2A" w:rsidRDefault="004B662F" w:rsidP="004B662F">
      <w:pPr>
        <w:spacing w:before="15" w:line="259" w:lineRule="auto"/>
        <w:ind w:left="284" w:right="275"/>
        <w:rPr>
          <w:rFonts w:ascii="Arial MT" w:hAnsi="Arial MT"/>
          <w:i/>
          <w:sz w:val="16"/>
        </w:rPr>
      </w:pPr>
    </w:p>
    <w:p w14:paraId="3F7A0D0C" w14:textId="77777777" w:rsidR="004B662F" w:rsidRPr="00831C2A" w:rsidRDefault="004B662F" w:rsidP="004B662F">
      <w:pPr>
        <w:pStyle w:val="Textoindependiente"/>
        <w:rPr>
          <w:i/>
          <w:sz w:val="18"/>
        </w:rPr>
      </w:pPr>
    </w:p>
    <w:p w14:paraId="40404D36" w14:textId="78FEDE1F" w:rsidR="004B662F" w:rsidRPr="00831C2A" w:rsidRDefault="004B662F" w:rsidP="004B662F">
      <w:pPr>
        <w:pStyle w:val="Textoindependiente"/>
        <w:rPr>
          <w:i/>
          <w:sz w:val="18"/>
        </w:rPr>
      </w:pPr>
      <w:r w:rsidRPr="00831C2A">
        <w:rPr>
          <w:i/>
          <w:sz w:val="18"/>
        </w:rPr>
        <w:t>______________________________________</w:t>
      </w:r>
    </w:p>
    <w:p w14:paraId="283473EC" w14:textId="6E9F47E7" w:rsidR="008054D0" w:rsidRDefault="008054D0" w:rsidP="004B662F">
      <w:pPr>
        <w:spacing w:before="144"/>
        <w:rPr>
          <w:rFonts w:ascii="Arial MT" w:eastAsia="Arial MT" w:hAnsi="Arial MT" w:cs="Arial MT"/>
          <w:sz w:val="20"/>
          <w:szCs w:val="20"/>
          <w:lang w:val="es-ES"/>
        </w:rPr>
      </w:pPr>
      <w:bookmarkStart w:id="0" w:name="NOTAS"/>
      <w:bookmarkEnd w:id="0"/>
      <w:r>
        <w:rPr>
          <w:rFonts w:ascii="Arial MT" w:eastAsia="Arial MT" w:hAnsi="Arial MT" w:cs="Arial MT"/>
          <w:sz w:val="20"/>
          <w:szCs w:val="20"/>
          <w:lang w:val="es-ES"/>
        </w:rPr>
        <w:t>Nombre:</w:t>
      </w:r>
    </w:p>
    <w:p w14:paraId="553CA7F2" w14:textId="03E94CD0" w:rsidR="004B662F" w:rsidRPr="00831C2A" w:rsidRDefault="008054D0" w:rsidP="004B662F">
      <w:pPr>
        <w:spacing w:before="144"/>
        <w:rPr>
          <w:rFonts w:ascii="Arial MT" w:eastAsia="Arial MT" w:hAnsi="Arial MT" w:cs="Arial MT"/>
          <w:sz w:val="20"/>
          <w:szCs w:val="20"/>
          <w:lang w:val="es-ES"/>
        </w:rPr>
      </w:pPr>
      <w:r>
        <w:rPr>
          <w:rFonts w:ascii="Arial MT" w:eastAsia="Arial MT" w:hAnsi="Arial MT" w:cs="Arial MT"/>
          <w:sz w:val="20"/>
          <w:szCs w:val="20"/>
          <w:lang w:val="es-ES"/>
        </w:rPr>
        <w:t>Firma del Investigador principal</w:t>
      </w:r>
    </w:p>
    <w:p w14:paraId="30BFB824" w14:textId="77777777" w:rsidR="004B662F" w:rsidRDefault="004B662F" w:rsidP="004B662F">
      <w:pPr>
        <w:spacing w:before="144"/>
        <w:rPr>
          <w:rFonts w:ascii="Arial MT" w:eastAsia="Arial MT" w:hAnsi="Arial MT" w:cs="Arial MT"/>
          <w:sz w:val="20"/>
          <w:szCs w:val="20"/>
          <w:lang w:val="es-ES"/>
        </w:rPr>
      </w:pPr>
    </w:p>
    <w:p w14:paraId="4EE715D2" w14:textId="77777777" w:rsidR="00523473" w:rsidRPr="004B662F" w:rsidRDefault="00523473" w:rsidP="00523473">
      <w:pPr>
        <w:spacing w:before="144"/>
        <w:rPr>
          <w:rFonts w:ascii="Arial MT" w:eastAsia="Arial MT" w:hAnsi="Arial MT" w:cs="Arial MT"/>
          <w:sz w:val="20"/>
          <w:szCs w:val="20"/>
          <w:lang w:val="es-ES"/>
        </w:rPr>
      </w:pPr>
    </w:p>
    <w:p w14:paraId="123CED36" w14:textId="335D32F7" w:rsidR="00523473" w:rsidRPr="004B662F" w:rsidRDefault="00523473" w:rsidP="00523473">
      <w:pPr>
        <w:spacing w:before="144"/>
        <w:rPr>
          <w:rFonts w:ascii="Arial MT" w:eastAsia="Arial MT" w:hAnsi="Arial MT" w:cs="Arial MT"/>
          <w:sz w:val="20"/>
          <w:szCs w:val="20"/>
          <w:lang w:val="es-ES"/>
        </w:rPr>
      </w:pPr>
      <w:r w:rsidRPr="009653A6">
        <w:rPr>
          <w:rFonts w:ascii="Arial MT" w:eastAsia="Arial MT" w:hAnsi="Arial MT" w:cs="Arial MT"/>
          <w:b/>
          <w:bCs/>
          <w:noProof/>
          <w:sz w:val="16"/>
          <w:szCs w:val="16"/>
          <w:lang w:val="es-ES"/>
        </w:rPr>
        <mc:AlternateContent>
          <mc:Choice Requires="wps">
            <w:drawing>
              <wp:anchor distT="45720" distB="45720" distL="114300" distR="114300" simplePos="0" relativeHeight="251659264" behindDoc="0" locked="0" layoutInCell="1" allowOverlap="1" wp14:anchorId="1978E9AD" wp14:editId="4EA95CD0">
                <wp:simplePos x="0" y="0"/>
                <wp:positionH relativeFrom="column">
                  <wp:posOffset>0</wp:posOffset>
                </wp:positionH>
                <wp:positionV relativeFrom="paragraph">
                  <wp:posOffset>287020</wp:posOffset>
                </wp:positionV>
                <wp:extent cx="6064250" cy="1404620"/>
                <wp:effectExtent l="0" t="0" r="12700" b="24130"/>
                <wp:wrapThrough wrapText="bothSides">
                  <wp:wrapPolygon edited="0">
                    <wp:start x="0" y="0"/>
                    <wp:lineTo x="0" y="21652"/>
                    <wp:lineTo x="21577" y="21652"/>
                    <wp:lineTo x="21577"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chemeClr val="accent5">
                            <a:lumMod val="20000"/>
                            <a:lumOff val="80000"/>
                          </a:schemeClr>
                        </a:solidFill>
                        <a:ln w="9525">
                          <a:solidFill>
                            <a:srgbClr val="000000"/>
                          </a:solidFill>
                          <a:miter lim="800000"/>
                          <a:headEnd/>
                          <a:tailEnd/>
                        </a:ln>
                      </wps:spPr>
                      <wps:txbx>
                        <w:txbxContent>
                          <w:p w14:paraId="7E0E729A" w14:textId="5972E09A" w:rsidR="00523473" w:rsidRPr="009653A6" w:rsidRDefault="00523473" w:rsidP="005F59C3">
                            <w:pPr>
                              <w:spacing w:before="144"/>
                              <w:rPr>
                                <w:sz w:val="16"/>
                                <w:szCs w:val="16"/>
                              </w:rPr>
                            </w:pPr>
                            <w:r w:rsidRPr="009653A6">
                              <w:rPr>
                                <w:rFonts w:ascii="Arial MT" w:eastAsia="Arial MT" w:hAnsi="Arial MT" w:cs="Arial MT"/>
                                <w:b/>
                                <w:bCs/>
                                <w:sz w:val="16"/>
                                <w:szCs w:val="16"/>
                                <w:lang w:val="es-ES"/>
                              </w:rPr>
                              <w:t>NOTA</w:t>
                            </w:r>
                          </w:p>
                          <w:p w14:paraId="0B4F69EC" w14:textId="415B8D16" w:rsidR="00523473" w:rsidRPr="009653A6" w:rsidRDefault="00523473" w:rsidP="00523473">
                            <w:pPr>
                              <w:ind w:left="579"/>
                              <w:jc w:val="both"/>
                              <w:rPr>
                                <w:rFonts w:ascii="Arial MT" w:eastAsia="Arial MT" w:hAnsi="Arial MT" w:cs="Arial MT"/>
                                <w:sz w:val="16"/>
                                <w:szCs w:val="16"/>
                                <w:u w:val="single"/>
                                <w:lang w:val="es-ES"/>
                              </w:rPr>
                            </w:pPr>
                            <w:r>
                              <w:rPr>
                                <w:rFonts w:ascii="Arial MT" w:eastAsia="Arial MT" w:hAnsi="Arial MT" w:cs="Arial MT"/>
                                <w:sz w:val="16"/>
                                <w:szCs w:val="16"/>
                                <w:u w:val="single"/>
                                <w:lang w:val="es-ES"/>
                              </w:rPr>
                              <w:t>Para subir al</w:t>
                            </w:r>
                            <w:r w:rsidRPr="009653A6">
                              <w:rPr>
                                <w:rFonts w:ascii="Arial MT" w:eastAsia="Arial MT" w:hAnsi="Arial MT" w:cs="Arial MT"/>
                                <w:sz w:val="16"/>
                                <w:szCs w:val="16"/>
                                <w:u w:val="single"/>
                                <w:lang w:val="es-ES"/>
                              </w:rPr>
                              <w:t xml:space="preserve"> CVLAC</w:t>
                            </w:r>
                            <w:r>
                              <w:rPr>
                                <w:rFonts w:ascii="Arial MT" w:eastAsia="Arial MT" w:hAnsi="Arial MT" w:cs="Arial MT"/>
                                <w:sz w:val="16"/>
                                <w:szCs w:val="16"/>
                                <w:u w:val="single"/>
                                <w:lang w:val="es-ES"/>
                              </w:rPr>
                              <w:t>, se requiere</w:t>
                            </w:r>
                          </w:p>
                          <w:p w14:paraId="009F2C79" w14:textId="77777777" w:rsidR="00523473" w:rsidRPr="009653A6" w:rsidRDefault="00523473" w:rsidP="00523473">
                            <w:pPr>
                              <w:pStyle w:val="Textoindependiente"/>
                              <w:spacing w:before="5"/>
                              <w:rPr>
                                <w:sz w:val="16"/>
                                <w:szCs w:val="16"/>
                                <w:u w:val="single"/>
                              </w:rPr>
                            </w:pPr>
                          </w:p>
                          <w:p w14:paraId="7579D819" w14:textId="51D96A5F" w:rsidR="00523473" w:rsidRPr="009653A6" w:rsidRDefault="005F59C3" w:rsidP="005F59C3">
                            <w:pPr>
                              <w:pStyle w:val="Prrafodelista"/>
                              <w:numPr>
                                <w:ilvl w:val="0"/>
                                <w:numId w:val="6"/>
                              </w:numPr>
                              <w:spacing w:line="230" w:lineRule="auto"/>
                              <w:ind w:left="1276" w:right="683" w:hanging="283"/>
                              <w:jc w:val="both"/>
                              <w:rPr>
                                <w:rFonts w:ascii="Arial MT" w:eastAsia="Arial MT" w:hAnsi="Arial MT" w:cs="Arial MT"/>
                                <w:sz w:val="16"/>
                                <w:szCs w:val="16"/>
                                <w:lang w:val="es-ES"/>
                              </w:rPr>
                            </w:pPr>
                            <w:r w:rsidRPr="005F59C3">
                              <w:rPr>
                                <w:rFonts w:ascii="Arial MT" w:eastAsia="Arial MT" w:hAnsi="Arial MT" w:cs="Arial MT"/>
                                <w:sz w:val="16"/>
                                <w:szCs w:val="16"/>
                              </w:rPr>
                              <w:t xml:space="preserve">Certificación emitida por la comunidad y/u organización pública o privada que avala </w:t>
                            </w:r>
                            <w:r>
                              <w:rPr>
                                <w:rFonts w:ascii="Arial MT" w:eastAsia="Arial MT" w:hAnsi="Arial MT" w:cs="Arial MT"/>
                                <w:sz w:val="16"/>
                                <w:szCs w:val="16"/>
                              </w:rPr>
                              <w:t>el desarrollo del proceso.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8E9AD" id="_x0000_t202" coordsize="21600,21600" o:spt="202" path="m,l,21600r21600,l21600,xe">
                <v:stroke joinstyle="miter"/>
                <v:path gradientshapeok="t" o:connecttype="rect"/>
              </v:shapetype>
              <v:shape id="Cuadro de texto 2" o:spid="_x0000_s1026" type="#_x0000_t202" style="position:absolute;margin-left:0;margin-top:22.6pt;width:4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" fillcolor="#deeaf6 [664]">
                <v:textbox style="mso-fit-shape-to-text:t">
                  <w:txbxContent>
                    <w:p w14:paraId="7E0E729A" w14:textId="5972E09A" w:rsidR="00523473" w:rsidRPr="009653A6" w:rsidRDefault="00523473" w:rsidP="005F59C3">
                      <w:pPr>
                        <w:spacing w:before="144"/>
                        <w:rPr>
                          <w:sz w:val="16"/>
                          <w:szCs w:val="16"/>
                        </w:rPr>
                      </w:pPr>
                      <w:r w:rsidRPr="009653A6">
                        <w:rPr>
                          <w:rFonts w:ascii="Arial MT" w:eastAsia="Arial MT" w:hAnsi="Arial MT" w:cs="Arial MT"/>
                          <w:b/>
                          <w:bCs/>
                          <w:sz w:val="16"/>
                          <w:szCs w:val="16"/>
                          <w:lang w:val="es-ES"/>
                        </w:rPr>
                        <w:t>NOTA</w:t>
                      </w:r>
                    </w:p>
                    <w:p w14:paraId="0B4F69EC" w14:textId="415B8D16" w:rsidR="00523473" w:rsidRPr="009653A6" w:rsidRDefault="00523473" w:rsidP="00523473">
                      <w:pPr>
                        <w:ind w:left="579"/>
                        <w:jc w:val="both"/>
                        <w:rPr>
                          <w:rFonts w:ascii="Arial MT" w:eastAsia="Arial MT" w:hAnsi="Arial MT" w:cs="Arial MT"/>
                          <w:sz w:val="16"/>
                          <w:szCs w:val="16"/>
                          <w:u w:val="single"/>
                          <w:lang w:val="es-ES"/>
                        </w:rPr>
                      </w:pPr>
                      <w:r>
                        <w:rPr>
                          <w:rFonts w:ascii="Arial MT" w:eastAsia="Arial MT" w:hAnsi="Arial MT" w:cs="Arial MT"/>
                          <w:sz w:val="16"/>
                          <w:szCs w:val="16"/>
                          <w:u w:val="single"/>
                          <w:lang w:val="es-ES"/>
                        </w:rPr>
                        <w:t>Para subir al</w:t>
                      </w:r>
                      <w:r w:rsidRPr="009653A6">
                        <w:rPr>
                          <w:rFonts w:ascii="Arial MT" w:eastAsia="Arial MT" w:hAnsi="Arial MT" w:cs="Arial MT"/>
                          <w:sz w:val="16"/>
                          <w:szCs w:val="16"/>
                          <w:u w:val="single"/>
                          <w:lang w:val="es-ES"/>
                        </w:rPr>
                        <w:t xml:space="preserve"> CVLAC</w:t>
                      </w:r>
                      <w:r>
                        <w:rPr>
                          <w:rFonts w:ascii="Arial MT" w:eastAsia="Arial MT" w:hAnsi="Arial MT" w:cs="Arial MT"/>
                          <w:sz w:val="16"/>
                          <w:szCs w:val="16"/>
                          <w:u w:val="single"/>
                          <w:lang w:val="es-ES"/>
                        </w:rPr>
                        <w:t>, se requiere</w:t>
                      </w:r>
                    </w:p>
                    <w:p w14:paraId="009F2C79" w14:textId="77777777" w:rsidR="00523473" w:rsidRPr="009653A6" w:rsidRDefault="00523473" w:rsidP="00523473">
                      <w:pPr>
                        <w:pStyle w:val="Textoindependiente"/>
                        <w:spacing w:before="5"/>
                        <w:rPr>
                          <w:sz w:val="16"/>
                          <w:szCs w:val="16"/>
                          <w:u w:val="single"/>
                        </w:rPr>
                      </w:pPr>
                    </w:p>
                    <w:p w14:paraId="7579D819" w14:textId="51D96A5F" w:rsidR="00523473" w:rsidRPr="009653A6" w:rsidRDefault="005F59C3" w:rsidP="005F59C3">
                      <w:pPr>
                        <w:pStyle w:val="Prrafodelista"/>
                        <w:numPr>
                          <w:ilvl w:val="0"/>
                          <w:numId w:val="6"/>
                        </w:numPr>
                        <w:spacing w:line="230" w:lineRule="auto"/>
                        <w:ind w:left="1276" w:right="683" w:hanging="283"/>
                        <w:jc w:val="both"/>
                        <w:rPr>
                          <w:rFonts w:ascii="Arial MT" w:eastAsia="Arial MT" w:hAnsi="Arial MT" w:cs="Arial MT"/>
                          <w:sz w:val="16"/>
                          <w:szCs w:val="16"/>
                          <w:lang w:val="es-ES"/>
                        </w:rPr>
                      </w:pPr>
                      <w:r w:rsidRPr="005F59C3">
                        <w:rPr>
                          <w:rFonts w:ascii="Arial MT" w:eastAsia="Arial MT" w:hAnsi="Arial MT" w:cs="Arial MT"/>
                          <w:sz w:val="16"/>
                          <w:szCs w:val="16"/>
                        </w:rPr>
                        <w:t xml:space="preserve">Certificación emitida por la comunidad y/u organización pública o privada que avala </w:t>
                      </w:r>
                      <w:r>
                        <w:rPr>
                          <w:rFonts w:ascii="Arial MT" w:eastAsia="Arial MT" w:hAnsi="Arial MT" w:cs="Arial MT"/>
                          <w:sz w:val="16"/>
                          <w:szCs w:val="16"/>
                        </w:rPr>
                        <w:t>el desarrollo del proceso.</w:t>
                      </w:r>
                    </w:p>
                  </w:txbxContent>
                </v:textbox>
                <w10:wrap type="through"/>
              </v:shape>
            </w:pict>
          </mc:Fallback>
        </mc:AlternateContent>
      </w:r>
    </w:p>
    <w:p w14:paraId="4664F4E0" w14:textId="77777777" w:rsidR="00523473" w:rsidRDefault="00523473" w:rsidP="00523473">
      <w:pPr>
        <w:spacing w:before="144"/>
        <w:rPr>
          <w:rFonts w:ascii="Arial MT" w:eastAsia="Arial MT" w:hAnsi="Arial MT" w:cs="Arial MT"/>
          <w:b/>
          <w:bCs/>
          <w:sz w:val="16"/>
          <w:szCs w:val="16"/>
          <w:lang w:val="es-ES"/>
        </w:rPr>
      </w:pPr>
    </w:p>
    <w:p w14:paraId="2A13216C" w14:textId="77777777" w:rsidR="00523473" w:rsidRDefault="00523473" w:rsidP="00523473">
      <w:pPr>
        <w:spacing w:before="144"/>
        <w:rPr>
          <w:rFonts w:ascii="Arial MT" w:eastAsia="Arial MT" w:hAnsi="Arial MT" w:cs="Arial MT"/>
          <w:b/>
          <w:bCs/>
          <w:sz w:val="16"/>
          <w:szCs w:val="16"/>
          <w:lang w:val="es-ES"/>
        </w:rPr>
      </w:pPr>
    </w:p>
    <w:p w14:paraId="64A417DE" w14:textId="77777777" w:rsidR="00523473" w:rsidRDefault="00523473" w:rsidP="004B662F">
      <w:pPr>
        <w:spacing w:before="144"/>
        <w:rPr>
          <w:rFonts w:ascii="Arial MT" w:eastAsia="Arial MT" w:hAnsi="Arial MT" w:cs="Arial MT"/>
          <w:sz w:val="20"/>
          <w:szCs w:val="20"/>
          <w:lang w:val="es-ES"/>
        </w:rPr>
      </w:pPr>
    </w:p>
    <w:p w14:paraId="53DC8F01" w14:textId="77777777" w:rsidR="00523473" w:rsidRPr="004B662F" w:rsidRDefault="00523473" w:rsidP="00523473">
      <w:pPr>
        <w:spacing w:before="144"/>
        <w:rPr>
          <w:rFonts w:ascii="Arial MT" w:eastAsia="Arial MT" w:hAnsi="Arial MT" w:cs="Arial MT"/>
          <w:sz w:val="20"/>
          <w:szCs w:val="20"/>
          <w:lang w:val="es-ES"/>
        </w:rPr>
      </w:pPr>
    </w:p>
    <w:p w14:paraId="4F670735" w14:textId="77777777" w:rsidR="00523473" w:rsidRPr="004B662F" w:rsidRDefault="00523473" w:rsidP="00523473">
      <w:pPr>
        <w:spacing w:before="144"/>
        <w:rPr>
          <w:rFonts w:ascii="Arial MT" w:eastAsia="Arial MT" w:hAnsi="Arial MT" w:cs="Arial MT"/>
          <w:sz w:val="20"/>
          <w:szCs w:val="20"/>
          <w:lang w:val="es-ES"/>
        </w:rPr>
      </w:pPr>
    </w:p>
    <w:p w14:paraId="3E8C6108" w14:textId="77777777" w:rsidR="00523473" w:rsidRDefault="00523473" w:rsidP="00523473">
      <w:pPr>
        <w:spacing w:before="144"/>
        <w:rPr>
          <w:rFonts w:ascii="Arial MT" w:eastAsia="Arial MT" w:hAnsi="Arial MT" w:cs="Arial MT"/>
          <w:b/>
          <w:bCs/>
          <w:sz w:val="16"/>
          <w:szCs w:val="16"/>
          <w:lang w:val="es-ES"/>
        </w:rPr>
      </w:pPr>
    </w:p>
    <w:p w14:paraId="2A735583" w14:textId="77777777" w:rsidR="00523473" w:rsidRDefault="00523473" w:rsidP="00523473">
      <w:pPr>
        <w:spacing w:before="144"/>
        <w:rPr>
          <w:rFonts w:ascii="Arial MT" w:eastAsia="Arial MT" w:hAnsi="Arial MT" w:cs="Arial MT"/>
          <w:b/>
          <w:bCs/>
          <w:sz w:val="16"/>
          <w:szCs w:val="16"/>
          <w:lang w:val="es-ES"/>
        </w:rPr>
      </w:pPr>
    </w:p>
    <w:p w14:paraId="2BB18232" w14:textId="77777777" w:rsidR="00523473" w:rsidRPr="00831C2A" w:rsidRDefault="00523473" w:rsidP="004B662F">
      <w:pPr>
        <w:spacing w:before="144"/>
        <w:rPr>
          <w:rFonts w:ascii="Arial MT" w:eastAsia="Arial MT" w:hAnsi="Arial MT" w:cs="Arial MT"/>
          <w:sz w:val="20"/>
          <w:szCs w:val="20"/>
          <w:lang w:val="es-ES"/>
        </w:rPr>
      </w:pPr>
    </w:p>
    <w:p w14:paraId="3E4D3397" w14:textId="77777777" w:rsidR="004B662F" w:rsidRPr="00831C2A" w:rsidRDefault="004B662F" w:rsidP="004B662F">
      <w:pPr>
        <w:spacing w:before="144"/>
        <w:rPr>
          <w:rFonts w:ascii="Arial MT" w:eastAsia="Arial MT" w:hAnsi="Arial MT" w:cs="Arial MT"/>
          <w:sz w:val="20"/>
          <w:szCs w:val="20"/>
          <w:lang w:val="es-ES"/>
        </w:rPr>
      </w:pPr>
    </w:p>
    <w:p w14:paraId="69C802D5" w14:textId="77777777" w:rsidR="004B662F" w:rsidRDefault="004B662F" w:rsidP="004B662F">
      <w:pPr>
        <w:spacing w:before="144"/>
        <w:rPr>
          <w:rFonts w:ascii="Arial MT" w:eastAsia="Arial MT" w:hAnsi="Arial MT" w:cs="Arial MT"/>
          <w:b/>
          <w:bCs/>
          <w:lang w:val="es-ES"/>
        </w:rPr>
      </w:pPr>
    </w:p>
    <w:p w14:paraId="59D1A2B3" w14:textId="77777777" w:rsidR="004B662F" w:rsidRDefault="004B662F" w:rsidP="004B662F">
      <w:pPr>
        <w:spacing w:before="144"/>
        <w:rPr>
          <w:rFonts w:ascii="Arial MT" w:eastAsia="Arial MT" w:hAnsi="Arial MT" w:cs="Arial MT"/>
          <w:b/>
          <w:bCs/>
          <w:lang w:val="es-ES"/>
        </w:rPr>
      </w:pPr>
    </w:p>
    <w:p w14:paraId="51753962" w14:textId="77777777" w:rsidR="004B662F" w:rsidRDefault="004B662F" w:rsidP="004B662F">
      <w:pPr>
        <w:spacing w:before="144"/>
        <w:rPr>
          <w:rFonts w:ascii="Arial MT" w:eastAsia="Arial MT" w:hAnsi="Arial MT" w:cs="Arial MT"/>
          <w:b/>
          <w:bCs/>
          <w:lang w:val="es-ES"/>
        </w:rPr>
      </w:pPr>
    </w:p>
    <w:p w14:paraId="1225E021" w14:textId="77777777" w:rsidR="004B662F" w:rsidRDefault="004B662F" w:rsidP="004B662F">
      <w:pPr>
        <w:spacing w:before="144"/>
        <w:rPr>
          <w:rFonts w:ascii="Arial MT" w:eastAsia="Arial MT" w:hAnsi="Arial MT" w:cs="Arial MT"/>
          <w:b/>
          <w:bCs/>
          <w:lang w:val="es-ES"/>
        </w:rPr>
      </w:pPr>
    </w:p>
    <w:p w14:paraId="1476C3E5" w14:textId="77777777" w:rsidR="004B662F" w:rsidRPr="004B662F" w:rsidRDefault="004B662F" w:rsidP="004B662F">
      <w:pPr>
        <w:ind w:left="284" w:hanging="284"/>
        <w:jc w:val="center"/>
        <w:rPr>
          <w:b/>
          <w:bCs/>
        </w:rPr>
      </w:pPr>
    </w:p>
    <w:sectPr w:rsidR="004B662F" w:rsidRPr="004B662F" w:rsidSect="006D0400">
      <w:headerReference w:type="default" r:id="rId8"/>
      <w:footerReference w:type="default" r:id="rId9"/>
      <w:pgSz w:w="12240" w:h="15840"/>
      <w:pgMar w:top="1935" w:right="1701" w:bottom="15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4305A" w14:textId="77777777" w:rsidR="00B2469D" w:rsidRDefault="00B2469D" w:rsidP="00C3544B">
      <w:r>
        <w:separator/>
      </w:r>
    </w:p>
  </w:endnote>
  <w:endnote w:type="continuationSeparator" w:id="0">
    <w:p w14:paraId="10F98AB2" w14:textId="77777777" w:rsidR="00B2469D" w:rsidRDefault="00B2469D"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599792"/>
      <w:docPartObj>
        <w:docPartGallery w:val="Page Numbers (Bottom of Page)"/>
        <w:docPartUnique/>
      </w:docPartObj>
    </w:sdtPr>
    <w:sdtContent>
      <w:p w14:paraId="04D98645" w14:textId="765C6D93" w:rsidR="002D0180" w:rsidRDefault="002D0180">
        <w:pPr>
          <w:pStyle w:val="Piedepgina"/>
          <w:jc w:val="right"/>
        </w:pPr>
        <w:r>
          <w:fldChar w:fldCharType="begin"/>
        </w:r>
        <w:r>
          <w:instrText>PAGE   \* MERGEFORMAT</w:instrText>
        </w:r>
        <w:r>
          <w:fldChar w:fldCharType="separate"/>
        </w:r>
        <w:r>
          <w:rPr>
            <w:lang w:val="es-ES"/>
          </w:rPr>
          <w:t>2</w:t>
        </w:r>
        <w:r>
          <w:fldChar w:fldCharType="end"/>
        </w:r>
      </w:p>
    </w:sdtContent>
  </w:sdt>
  <w:p w14:paraId="04B15434" w14:textId="380DCF61" w:rsidR="009E6966" w:rsidRDefault="009E69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99C3C" w14:textId="77777777" w:rsidR="00B2469D" w:rsidRDefault="00B2469D" w:rsidP="00C3544B">
      <w:r>
        <w:separator/>
      </w:r>
    </w:p>
  </w:footnote>
  <w:footnote w:type="continuationSeparator" w:id="0">
    <w:p w14:paraId="003E64F3" w14:textId="77777777" w:rsidR="00B2469D" w:rsidRDefault="00B2469D" w:rsidP="00C3544B">
      <w:r>
        <w:continuationSeparator/>
      </w:r>
    </w:p>
  </w:footnote>
  <w:footnote w:id="1">
    <w:p w14:paraId="0020FC99" w14:textId="67AC06B1" w:rsidR="00B10EF3" w:rsidRPr="00B10EF3" w:rsidRDefault="00B10EF3" w:rsidP="00107E55">
      <w:pPr>
        <w:pStyle w:val="Textonotapie"/>
        <w:tabs>
          <w:tab w:val="left" w:pos="2895"/>
        </w:tabs>
        <w:rPr>
          <w:lang w:val="es-MX"/>
        </w:rPr>
      </w:pPr>
      <w:r>
        <w:rPr>
          <w:rStyle w:val="Refdenotaalpie"/>
        </w:rPr>
        <w:footnoteRef/>
      </w:r>
      <w:r>
        <w:t xml:space="preserve"> </w:t>
      </w:r>
      <w:r w:rsidRPr="00B10EF3">
        <w:rPr>
          <w:i/>
          <w:iCs/>
          <w:sz w:val="16"/>
          <w:szCs w:val="16"/>
          <w:lang w:val="es-MX"/>
        </w:rPr>
        <w:t xml:space="preserve">Documento guía </w:t>
      </w:r>
      <w:r w:rsidR="00107E55">
        <w:rPr>
          <w:i/>
          <w:iCs/>
          <w:sz w:val="16"/>
          <w:szCs w:val="16"/>
          <w:lang w:val="es-MX"/>
        </w:rPr>
        <w:t>actualizad 13 de noviembre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82A4" w14:textId="5371375D" w:rsidR="00C3544B" w:rsidRDefault="00C3544B">
    <w:pPr>
      <w:pStyle w:val="Encabezado"/>
    </w:pPr>
    <w:r>
      <w:rPr>
        <w:noProof/>
      </w:rPr>
      <w:drawing>
        <wp:anchor distT="0" distB="0" distL="114300" distR="114300" simplePos="0" relativeHeight="251659264" behindDoc="1" locked="0" layoutInCell="1" allowOverlap="1" wp14:anchorId="3965DE07" wp14:editId="3C4993F1">
          <wp:simplePos x="0" y="0"/>
          <wp:positionH relativeFrom="margin">
            <wp:posOffset>-1080135</wp:posOffset>
          </wp:positionH>
          <wp:positionV relativeFrom="margin">
            <wp:posOffset>-1224786</wp:posOffset>
          </wp:positionV>
          <wp:extent cx="7776000" cy="104188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000" cy="1041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021"/>
    <w:multiLevelType w:val="hybridMultilevel"/>
    <w:tmpl w:val="ADCE390C"/>
    <w:lvl w:ilvl="0" w:tplc="6F9AE26A">
      <w:numFmt w:val="bullet"/>
      <w:lvlText w:val="-"/>
      <w:lvlJc w:val="left"/>
      <w:pPr>
        <w:ind w:left="467" w:hanging="360"/>
      </w:pPr>
      <w:rPr>
        <w:rFonts w:ascii="Arial MT" w:eastAsia="Arial MT" w:hAnsi="Arial MT" w:cs="Arial MT"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1" w15:restartNumberingAfterBreak="0">
    <w:nsid w:val="03F03A53"/>
    <w:multiLevelType w:val="hybridMultilevel"/>
    <w:tmpl w:val="84FE9E98"/>
    <w:lvl w:ilvl="0" w:tplc="240A0001">
      <w:start w:val="1"/>
      <w:numFmt w:val="bullet"/>
      <w:lvlText w:val=""/>
      <w:lvlJc w:val="left"/>
      <w:pPr>
        <w:ind w:left="2018" w:hanging="360"/>
      </w:pPr>
      <w:rPr>
        <w:rFonts w:ascii="Symbol" w:hAnsi="Symbol" w:hint="default"/>
      </w:rPr>
    </w:lvl>
    <w:lvl w:ilvl="1" w:tplc="240A0003" w:tentative="1">
      <w:start w:val="1"/>
      <w:numFmt w:val="bullet"/>
      <w:lvlText w:val="o"/>
      <w:lvlJc w:val="left"/>
      <w:pPr>
        <w:ind w:left="2738" w:hanging="360"/>
      </w:pPr>
      <w:rPr>
        <w:rFonts w:ascii="Courier New" w:hAnsi="Courier New" w:cs="Courier New" w:hint="default"/>
      </w:rPr>
    </w:lvl>
    <w:lvl w:ilvl="2" w:tplc="240A0005" w:tentative="1">
      <w:start w:val="1"/>
      <w:numFmt w:val="bullet"/>
      <w:lvlText w:val=""/>
      <w:lvlJc w:val="left"/>
      <w:pPr>
        <w:ind w:left="3458" w:hanging="360"/>
      </w:pPr>
      <w:rPr>
        <w:rFonts w:ascii="Wingdings" w:hAnsi="Wingdings" w:hint="default"/>
      </w:rPr>
    </w:lvl>
    <w:lvl w:ilvl="3" w:tplc="240A0001" w:tentative="1">
      <w:start w:val="1"/>
      <w:numFmt w:val="bullet"/>
      <w:lvlText w:val=""/>
      <w:lvlJc w:val="left"/>
      <w:pPr>
        <w:ind w:left="4178" w:hanging="360"/>
      </w:pPr>
      <w:rPr>
        <w:rFonts w:ascii="Symbol" w:hAnsi="Symbol" w:hint="default"/>
      </w:rPr>
    </w:lvl>
    <w:lvl w:ilvl="4" w:tplc="240A0003" w:tentative="1">
      <w:start w:val="1"/>
      <w:numFmt w:val="bullet"/>
      <w:lvlText w:val="o"/>
      <w:lvlJc w:val="left"/>
      <w:pPr>
        <w:ind w:left="4898" w:hanging="360"/>
      </w:pPr>
      <w:rPr>
        <w:rFonts w:ascii="Courier New" w:hAnsi="Courier New" w:cs="Courier New" w:hint="default"/>
      </w:rPr>
    </w:lvl>
    <w:lvl w:ilvl="5" w:tplc="240A0005" w:tentative="1">
      <w:start w:val="1"/>
      <w:numFmt w:val="bullet"/>
      <w:lvlText w:val=""/>
      <w:lvlJc w:val="left"/>
      <w:pPr>
        <w:ind w:left="5618" w:hanging="360"/>
      </w:pPr>
      <w:rPr>
        <w:rFonts w:ascii="Wingdings" w:hAnsi="Wingdings" w:hint="default"/>
      </w:rPr>
    </w:lvl>
    <w:lvl w:ilvl="6" w:tplc="240A0001" w:tentative="1">
      <w:start w:val="1"/>
      <w:numFmt w:val="bullet"/>
      <w:lvlText w:val=""/>
      <w:lvlJc w:val="left"/>
      <w:pPr>
        <w:ind w:left="6338" w:hanging="360"/>
      </w:pPr>
      <w:rPr>
        <w:rFonts w:ascii="Symbol" w:hAnsi="Symbol" w:hint="default"/>
      </w:rPr>
    </w:lvl>
    <w:lvl w:ilvl="7" w:tplc="240A0003" w:tentative="1">
      <w:start w:val="1"/>
      <w:numFmt w:val="bullet"/>
      <w:lvlText w:val="o"/>
      <w:lvlJc w:val="left"/>
      <w:pPr>
        <w:ind w:left="7058" w:hanging="360"/>
      </w:pPr>
      <w:rPr>
        <w:rFonts w:ascii="Courier New" w:hAnsi="Courier New" w:cs="Courier New" w:hint="default"/>
      </w:rPr>
    </w:lvl>
    <w:lvl w:ilvl="8" w:tplc="240A0005" w:tentative="1">
      <w:start w:val="1"/>
      <w:numFmt w:val="bullet"/>
      <w:lvlText w:val=""/>
      <w:lvlJc w:val="left"/>
      <w:pPr>
        <w:ind w:left="7778" w:hanging="360"/>
      </w:pPr>
      <w:rPr>
        <w:rFonts w:ascii="Wingdings" w:hAnsi="Wingdings" w:hint="default"/>
      </w:rPr>
    </w:lvl>
  </w:abstractNum>
  <w:abstractNum w:abstractNumId="2" w15:restartNumberingAfterBreak="0">
    <w:nsid w:val="0C7F1062"/>
    <w:multiLevelType w:val="hybridMultilevel"/>
    <w:tmpl w:val="CB2A8100"/>
    <w:lvl w:ilvl="0" w:tplc="14BE05DA">
      <w:start w:val="2"/>
      <w:numFmt w:val="bullet"/>
      <w:lvlText w:val="-"/>
      <w:lvlJc w:val="left"/>
      <w:pPr>
        <w:ind w:left="467" w:hanging="360"/>
      </w:pPr>
      <w:rPr>
        <w:rFonts w:ascii="Arial MT" w:eastAsia="Arial MT" w:hAnsi="Arial MT" w:cs="Arial MT"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3" w15:restartNumberingAfterBreak="0">
    <w:nsid w:val="11EF3532"/>
    <w:multiLevelType w:val="multilevel"/>
    <w:tmpl w:val="E50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E48B1"/>
    <w:multiLevelType w:val="hybridMultilevel"/>
    <w:tmpl w:val="B86482F0"/>
    <w:lvl w:ilvl="0" w:tplc="DF28B4FA">
      <w:start w:val="1"/>
      <w:numFmt w:val="bullet"/>
      <w:lvlText w:val=""/>
      <w:lvlJc w:val="left"/>
      <w:pPr>
        <w:ind w:left="869" w:hanging="360"/>
      </w:pPr>
      <w:rPr>
        <w:rFonts w:ascii="Symbol" w:hAnsi="Symbol" w:hint="default"/>
      </w:rPr>
    </w:lvl>
    <w:lvl w:ilvl="1" w:tplc="FFFFFFFF" w:tentative="1">
      <w:start w:val="1"/>
      <w:numFmt w:val="bullet"/>
      <w:lvlText w:val="o"/>
      <w:lvlJc w:val="left"/>
      <w:pPr>
        <w:ind w:left="1589" w:hanging="360"/>
      </w:pPr>
      <w:rPr>
        <w:rFonts w:ascii="Courier New" w:hAnsi="Courier New" w:cs="Courier New" w:hint="default"/>
      </w:rPr>
    </w:lvl>
    <w:lvl w:ilvl="2" w:tplc="FFFFFFFF" w:tentative="1">
      <w:start w:val="1"/>
      <w:numFmt w:val="bullet"/>
      <w:lvlText w:val=""/>
      <w:lvlJc w:val="left"/>
      <w:pPr>
        <w:ind w:left="2309" w:hanging="360"/>
      </w:pPr>
      <w:rPr>
        <w:rFonts w:ascii="Wingdings" w:hAnsi="Wingdings" w:hint="default"/>
      </w:rPr>
    </w:lvl>
    <w:lvl w:ilvl="3" w:tplc="FFFFFFFF" w:tentative="1">
      <w:start w:val="1"/>
      <w:numFmt w:val="bullet"/>
      <w:lvlText w:val=""/>
      <w:lvlJc w:val="left"/>
      <w:pPr>
        <w:ind w:left="3029" w:hanging="360"/>
      </w:pPr>
      <w:rPr>
        <w:rFonts w:ascii="Symbol" w:hAnsi="Symbol" w:hint="default"/>
      </w:rPr>
    </w:lvl>
    <w:lvl w:ilvl="4" w:tplc="FFFFFFFF" w:tentative="1">
      <w:start w:val="1"/>
      <w:numFmt w:val="bullet"/>
      <w:lvlText w:val="o"/>
      <w:lvlJc w:val="left"/>
      <w:pPr>
        <w:ind w:left="3749" w:hanging="360"/>
      </w:pPr>
      <w:rPr>
        <w:rFonts w:ascii="Courier New" w:hAnsi="Courier New" w:cs="Courier New" w:hint="default"/>
      </w:rPr>
    </w:lvl>
    <w:lvl w:ilvl="5" w:tplc="FFFFFFFF" w:tentative="1">
      <w:start w:val="1"/>
      <w:numFmt w:val="bullet"/>
      <w:lvlText w:val=""/>
      <w:lvlJc w:val="left"/>
      <w:pPr>
        <w:ind w:left="4469" w:hanging="360"/>
      </w:pPr>
      <w:rPr>
        <w:rFonts w:ascii="Wingdings" w:hAnsi="Wingdings" w:hint="default"/>
      </w:rPr>
    </w:lvl>
    <w:lvl w:ilvl="6" w:tplc="FFFFFFFF" w:tentative="1">
      <w:start w:val="1"/>
      <w:numFmt w:val="bullet"/>
      <w:lvlText w:val=""/>
      <w:lvlJc w:val="left"/>
      <w:pPr>
        <w:ind w:left="5189" w:hanging="360"/>
      </w:pPr>
      <w:rPr>
        <w:rFonts w:ascii="Symbol" w:hAnsi="Symbol" w:hint="default"/>
      </w:rPr>
    </w:lvl>
    <w:lvl w:ilvl="7" w:tplc="FFFFFFFF" w:tentative="1">
      <w:start w:val="1"/>
      <w:numFmt w:val="bullet"/>
      <w:lvlText w:val="o"/>
      <w:lvlJc w:val="left"/>
      <w:pPr>
        <w:ind w:left="5909" w:hanging="360"/>
      </w:pPr>
      <w:rPr>
        <w:rFonts w:ascii="Courier New" w:hAnsi="Courier New" w:cs="Courier New" w:hint="default"/>
      </w:rPr>
    </w:lvl>
    <w:lvl w:ilvl="8" w:tplc="FFFFFFFF" w:tentative="1">
      <w:start w:val="1"/>
      <w:numFmt w:val="bullet"/>
      <w:lvlText w:val=""/>
      <w:lvlJc w:val="left"/>
      <w:pPr>
        <w:ind w:left="6629" w:hanging="360"/>
      </w:pPr>
      <w:rPr>
        <w:rFonts w:ascii="Wingdings" w:hAnsi="Wingdings" w:hint="default"/>
      </w:rPr>
    </w:lvl>
  </w:abstractNum>
  <w:abstractNum w:abstractNumId="5" w15:restartNumberingAfterBreak="0">
    <w:nsid w:val="251E31CE"/>
    <w:multiLevelType w:val="multilevel"/>
    <w:tmpl w:val="E50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35709"/>
    <w:multiLevelType w:val="multilevel"/>
    <w:tmpl w:val="7F1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96BA6"/>
    <w:multiLevelType w:val="hybridMultilevel"/>
    <w:tmpl w:val="40B4C3C4"/>
    <w:lvl w:ilvl="0" w:tplc="C13E084E">
      <w:start w:val="1"/>
      <w:numFmt w:val="decimal"/>
      <w:lvlText w:val="%1."/>
      <w:lvlJc w:val="left"/>
      <w:pPr>
        <w:ind w:left="838" w:hanging="361"/>
      </w:pPr>
      <w:rPr>
        <w:rFonts w:ascii="Arial" w:eastAsia="Arial" w:hAnsi="Arial" w:cs="Arial" w:hint="default"/>
        <w:b/>
        <w:bCs/>
        <w:spacing w:val="-1"/>
        <w:w w:val="100"/>
        <w:sz w:val="16"/>
        <w:szCs w:val="16"/>
        <w:lang w:val="es-ES" w:eastAsia="en-US" w:bidi="ar-SA"/>
      </w:rPr>
    </w:lvl>
    <w:lvl w:ilvl="1" w:tplc="0D1C46A0">
      <w:numFmt w:val="bullet"/>
      <w:lvlText w:val="•"/>
      <w:lvlJc w:val="left"/>
      <w:pPr>
        <w:ind w:left="1692" w:hanging="361"/>
      </w:pPr>
      <w:rPr>
        <w:rFonts w:hint="default"/>
        <w:lang w:val="es-ES" w:eastAsia="en-US" w:bidi="ar-SA"/>
      </w:rPr>
    </w:lvl>
    <w:lvl w:ilvl="2" w:tplc="FB4ACB70">
      <w:numFmt w:val="bullet"/>
      <w:lvlText w:val="•"/>
      <w:lvlJc w:val="left"/>
      <w:pPr>
        <w:ind w:left="2544" w:hanging="361"/>
      </w:pPr>
      <w:rPr>
        <w:rFonts w:hint="default"/>
        <w:lang w:val="es-ES" w:eastAsia="en-US" w:bidi="ar-SA"/>
      </w:rPr>
    </w:lvl>
    <w:lvl w:ilvl="3" w:tplc="0264351E">
      <w:numFmt w:val="bullet"/>
      <w:lvlText w:val="•"/>
      <w:lvlJc w:val="left"/>
      <w:pPr>
        <w:ind w:left="3396" w:hanging="361"/>
      </w:pPr>
      <w:rPr>
        <w:rFonts w:hint="default"/>
        <w:lang w:val="es-ES" w:eastAsia="en-US" w:bidi="ar-SA"/>
      </w:rPr>
    </w:lvl>
    <w:lvl w:ilvl="4" w:tplc="3084BB9C">
      <w:numFmt w:val="bullet"/>
      <w:lvlText w:val="•"/>
      <w:lvlJc w:val="left"/>
      <w:pPr>
        <w:ind w:left="4248" w:hanging="361"/>
      </w:pPr>
      <w:rPr>
        <w:rFonts w:hint="default"/>
        <w:lang w:val="es-ES" w:eastAsia="en-US" w:bidi="ar-SA"/>
      </w:rPr>
    </w:lvl>
    <w:lvl w:ilvl="5" w:tplc="08D2A1A8">
      <w:numFmt w:val="bullet"/>
      <w:lvlText w:val="•"/>
      <w:lvlJc w:val="left"/>
      <w:pPr>
        <w:ind w:left="5100" w:hanging="361"/>
      </w:pPr>
      <w:rPr>
        <w:rFonts w:hint="default"/>
        <w:lang w:val="es-ES" w:eastAsia="en-US" w:bidi="ar-SA"/>
      </w:rPr>
    </w:lvl>
    <w:lvl w:ilvl="6" w:tplc="1F8C94A4">
      <w:numFmt w:val="bullet"/>
      <w:lvlText w:val="•"/>
      <w:lvlJc w:val="left"/>
      <w:pPr>
        <w:ind w:left="5952" w:hanging="361"/>
      </w:pPr>
      <w:rPr>
        <w:rFonts w:hint="default"/>
        <w:lang w:val="es-ES" w:eastAsia="en-US" w:bidi="ar-SA"/>
      </w:rPr>
    </w:lvl>
    <w:lvl w:ilvl="7" w:tplc="EB8C05F0">
      <w:numFmt w:val="bullet"/>
      <w:lvlText w:val="•"/>
      <w:lvlJc w:val="left"/>
      <w:pPr>
        <w:ind w:left="6804" w:hanging="361"/>
      </w:pPr>
      <w:rPr>
        <w:rFonts w:hint="default"/>
        <w:lang w:val="es-ES" w:eastAsia="en-US" w:bidi="ar-SA"/>
      </w:rPr>
    </w:lvl>
    <w:lvl w:ilvl="8" w:tplc="07E426C8">
      <w:numFmt w:val="bullet"/>
      <w:lvlText w:val="•"/>
      <w:lvlJc w:val="left"/>
      <w:pPr>
        <w:ind w:left="7656" w:hanging="361"/>
      </w:pPr>
      <w:rPr>
        <w:rFonts w:hint="default"/>
        <w:lang w:val="es-ES" w:eastAsia="en-US" w:bidi="ar-SA"/>
      </w:rPr>
    </w:lvl>
  </w:abstractNum>
  <w:abstractNum w:abstractNumId="8" w15:restartNumberingAfterBreak="0">
    <w:nsid w:val="37C8257C"/>
    <w:multiLevelType w:val="hybridMultilevel"/>
    <w:tmpl w:val="10D8AC1C"/>
    <w:lvl w:ilvl="0" w:tplc="240A000F">
      <w:start w:val="1"/>
      <w:numFmt w:val="decimal"/>
      <w:lvlText w:val="%1."/>
      <w:lvlJc w:val="left"/>
      <w:pPr>
        <w:ind w:left="858" w:hanging="360"/>
      </w:pPr>
      <w:rPr>
        <w:rFonts w:hint="default"/>
      </w:rPr>
    </w:lvl>
    <w:lvl w:ilvl="1" w:tplc="FFFFFFFF" w:tentative="1">
      <w:start w:val="1"/>
      <w:numFmt w:val="bullet"/>
      <w:lvlText w:val="o"/>
      <w:lvlJc w:val="left"/>
      <w:pPr>
        <w:ind w:left="1578" w:hanging="360"/>
      </w:pPr>
      <w:rPr>
        <w:rFonts w:ascii="Courier New" w:hAnsi="Courier New" w:cs="Courier New" w:hint="default"/>
      </w:rPr>
    </w:lvl>
    <w:lvl w:ilvl="2" w:tplc="FFFFFFFF" w:tentative="1">
      <w:start w:val="1"/>
      <w:numFmt w:val="bullet"/>
      <w:lvlText w:val=""/>
      <w:lvlJc w:val="left"/>
      <w:pPr>
        <w:ind w:left="2298" w:hanging="360"/>
      </w:pPr>
      <w:rPr>
        <w:rFonts w:ascii="Wingdings" w:hAnsi="Wingdings" w:hint="default"/>
      </w:rPr>
    </w:lvl>
    <w:lvl w:ilvl="3" w:tplc="FFFFFFFF" w:tentative="1">
      <w:start w:val="1"/>
      <w:numFmt w:val="bullet"/>
      <w:lvlText w:val=""/>
      <w:lvlJc w:val="left"/>
      <w:pPr>
        <w:ind w:left="3018" w:hanging="360"/>
      </w:pPr>
      <w:rPr>
        <w:rFonts w:ascii="Symbol" w:hAnsi="Symbol" w:hint="default"/>
      </w:rPr>
    </w:lvl>
    <w:lvl w:ilvl="4" w:tplc="FFFFFFFF" w:tentative="1">
      <w:start w:val="1"/>
      <w:numFmt w:val="bullet"/>
      <w:lvlText w:val="o"/>
      <w:lvlJc w:val="left"/>
      <w:pPr>
        <w:ind w:left="3738" w:hanging="360"/>
      </w:pPr>
      <w:rPr>
        <w:rFonts w:ascii="Courier New" w:hAnsi="Courier New" w:cs="Courier New" w:hint="default"/>
      </w:rPr>
    </w:lvl>
    <w:lvl w:ilvl="5" w:tplc="FFFFFFFF" w:tentative="1">
      <w:start w:val="1"/>
      <w:numFmt w:val="bullet"/>
      <w:lvlText w:val=""/>
      <w:lvlJc w:val="left"/>
      <w:pPr>
        <w:ind w:left="4458" w:hanging="360"/>
      </w:pPr>
      <w:rPr>
        <w:rFonts w:ascii="Wingdings" w:hAnsi="Wingdings" w:hint="default"/>
      </w:rPr>
    </w:lvl>
    <w:lvl w:ilvl="6" w:tplc="FFFFFFFF" w:tentative="1">
      <w:start w:val="1"/>
      <w:numFmt w:val="bullet"/>
      <w:lvlText w:val=""/>
      <w:lvlJc w:val="left"/>
      <w:pPr>
        <w:ind w:left="5178" w:hanging="360"/>
      </w:pPr>
      <w:rPr>
        <w:rFonts w:ascii="Symbol" w:hAnsi="Symbol" w:hint="default"/>
      </w:rPr>
    </w:lvl>
    <w:lvl w:ilvl="7" w:tplc="FFFFFFFF" w:tentative="1">
      <w:start w:val="1"/>
      <w:numFmt w:val="bullet"/>
      <w:lvlText w:val="o"/>
      <w:lvlJc w:val="left"/>
      <w:pPr>
        <w:ind w:left="5898" w:hanging="360"/>
      </w:pPr>
      <w:rPr>
        <w:rFonts w:ascii="Courier New" w:hAnsi="Courier New" w:cs="Courier New" w:hint="default"/>
      </w:rPr>
    </w:lvl>
    <w:lvl w:ilvl="8" w:tplc="FFFFFFFF" w:tentative="1">
      <w:start w:val="1"/>
      <w:numFmt w:val="bullet"/>
      <w:lvlText w:val=""/>
      <w:lvlJc w:val="left"/>
      <w:pPr>
        <w:ind w:left="6618" w:hanging="360"/>
      </w:pPr>
      <w:rPr>
        <w:rFonts w:ascii="Wingdings" w:hAnsi="Wingdings" w:hint="default"/>
      </w:rPr>
    </w:lvl>
  </w:abstractNum>
  <w:abstractNum w:abstractNumId="9" w15:restartNumberingAfterBreak="0">
    <w:nsid w:val="3DB100FB"/>
    <w:multiLevelType w:val="hybridMultilevel"/>
    <w:tmpl w:val="AAB0A56A"/>
    <w:lvl w:ilvl="0" w:tplc="C19AB936">
      <w:numFmt w:val="bullet"/>
      <w:lvlText w:val=""/>
      <w:lvlJc w:val="left"/>
      <w:pPr>
        <w:ind w:left="1765" w:hanging="360"/>
      </w:pPr>
      <w:rPr>
        <w:rFonts w:ascii="Symbol" w:eastAsia="Arial MT" w:hAnsi="Symbol" w:cs="Arial MT"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0" w15:restartNumberingAfterBreak="0">
    <w:nsid w:val="3E126D53"/>
    <w:multiLevelType w:val="hybridMultilevel"/>
    <w:tmpl w:val="A6489C6C"/>
    <w:lvl w:ilvl="0" w:tplc="DF28B4FA">
      <w:start w:val="1"/>
      <w:numFmt w:val="bullet"/>
      <w:lvlText w:val=""/>
      <w:lvlJc w:val="left"/>
      <w:pPr>
        <w:ind w:left="869" w:hanging="360"/>
      </w:pPr>
      <w:rPr>
        <w:rFonts w:ascii="Symbol" w:hAnsi="Symbol" w:hint="default"/>
      </w:rPr>
    </w:lvl>
    <w:lvl w:ilvl="1" w:tplc="240A0003" w:tentative="1">
      <w:start w:val="1"/>
      <w:numFmt w:val="bullet"/>
      <w:lvlText w:val="o"/>
      <w:lvlJc w:val="left"/>
      <w:pPr>
        <w:ind w:left="1589" w:hanging="360"/>
      </w:pPr>
      <w:rPr>
        <w:rFonts w:ascii="Courier New" w:hAnsi="Courier New" w:cs="Courier New" w:hint="default"/>
      </w:rPr>
    </w:lvl>
    <w:lvl w:ilvl="2" w:tplc="240A0005" w:tentative="1">
      <w:start w:val="1"/>
      <w:numFmt w:val="bullet"/>
      <w:lvlText w:val=""/>
      <w:lvlJc w:val="left"/>
      <w:pPr>
        <w:ind w:left="2309" w:hanging="360"/>
      </w:pPr>
      <w:rPr>
        <w:rFonts w:ascii="Wingdings" w:hAnsi="Wingdings" w:hint="default"/>
      </w:rPr>
    </w:lvl>
    <w:lvl w:ilvl="3" w:tplc="240A0001" w:tentative="1">
      <w:start w:val="1"/>
      <w:numFmt w:val="bullet"/>
      <w:lvlText w:val=""/>
      <w:lvlJc w:val="left"/>
      <w:pPr>
        <w:ind w:left="3029" w:hanging="360"/>
      </w:pPr>
      <w:rPr>
        <w:rFonts w:ascii="Symbol" w:hAnsi="Symbol" w:hint="default"/>
      </w:rPr>
    </w:lvl>
    <w:lvl w:ilvl="4" w:tplc="240A0003" w:tentative="1">
      <w:start w:val="1"/>
      <w:numFmt w:val="bullet"/>
      <w:lvlText w:val="o"/>
      <w:lvlJc w:val="left"/>
      <w:pPr>
        <w:ind w:left="3749" w:hanging="360"/>
      </w:pPr>
      <w:rPr>
        <w:rFonts w:ascii="Courier New" w:hAnsi="Courier New" w:cs="Courier New" w:hint="default"/>
      </w:rPr>
    </w:lvl>
    <w:lvl w:ilvl="5" w:tplc="240A0005" w:tentative="1">
      <w:start w:val="1"/>
      <w:numFmt w:val="bullet"/>
      <w:lvlText w:val=""/>
      <w:lvlJc w:val="left"/>
      <w:pPr>
        <w:ind w:left="4469" w:hanging="360"/>
      </w:pPr>
      <w:rPr>
        <w:rFonts w:ascii="Wingdings" w:hAnsi="Wingdings" w:hint="default"/>
      </w:rPr>
    </w:lvl>
    <w:lvl w:ilvl="6" w:tplc="240A0001" w:tentative="1">
      <w:start w:val="1"/>
      <w:numFmt w:val="bullet"/>
      <w:lvlText w:val=""/>
      <w:lvlJc w:val="left"/>
      <w:pPr>
        <w:ind w:left="5189" w:hanging="360"/>
      </w:pPr>
      <w:rPr>
        <w:rFonts w:ascii="Symbol" w:hAnsi="Symbol" w:hint="default"/>
      </w:rPr>
    </w:lvl>
    <w:lvl w:ilvl="7" w:tplc="240A0003" w:tentative="1">
      <w:start w:val="1"/>
      <w:numFmt w:val="bullet"/>
      <w:lvlText w:val="o"/>
      <w:lvlJc w:val="left"/>
      <w:pPr>
        <w:ind w:left="5909" w:hanging="360"/>
      </w:pPr>
      <w:rPr>
        <w:rFonts w:ascii="Courier New" w:hAnsi="Courier New" w:cs="Courier New" w:hint="default"/>
      </w:rPr>
    </w:lvl>
    <w:lvl w:ilvl="8" w:tplc="240A0005" w:tentative="1">
      <w:start w:val="1"/>
      <w:numFmt w:val="bullet"/>
      <w:lvlText w:val=""/>
      <w:lvlJc w:val="left"/>
      <w:pPr>
        <w:ind w:left="6629" w:hanging="360"/>
      </w:pPr>
      <w:rPr>
        <w:rFonts w:ascii="Wingdings" w:hAnsi="Wingdings" w:hint="default"/>
      </w:rPr>
    </w:lvl>
  </w:abstractNum>
  <w:abstractNum w:abstractNumId="11" w15:restartNumberingAfterBreak="0">
    <w:nsid w:val="42C94AD4"/>
    <w:multiLevelType w:val="hybridMultilevel"/>
    <w:tmpl w:val="BABE8326"/>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2" w15:restartNumberingAfterBreak="0">
    <w:nsid w:val="474C7ABF"/>
    <w:multiLevelType w:val="hybridMultilevel"/>
    <w:tmpl w:val="6FF816A8"/>
    <w:lvl w:ilvl="0" w:tplc="DF28B4FA">
      <w:start w:val="1"/>
      <w:numFmt w:val="bullet"/>
      <w:lvlText w:val=""/>
      <w:lvlJc w:val="left"/>
      <w:pPr>
        <w:ind w:left="1011" w:hanging="360"/>
      </w:pPr>
      <w:rPr>
        <w:rFonts w:ascii="Symbol" w:hAnsi="Symbol" w:hint="default"/>
      </w:rPr>
    </w:lvl>
    <w:lvl w:ilvl="1" w:tplc="240A0003" w:tentative="1">
      <w:start w:val="1"/>
      <w:numFmt w:val="bullet"/>
      <w:lvlText w:val="o"/>
      <w:lvlJc w:val="left"/>
      <w:pPr>
        <w:ind w:left="1731" w:hanging="360"/>
      </w:pPr>
      <w:rPr>
        <w:rFonts w:ascii="Courier New" w:hAnsi="Courier New" w:cs="Courier New" w:hint="default"/>
      </w:rPr>
    </w:lvl>
    <w:lvl w:ilvl="2" w:tplc="240A0005" w:tentative="1">
      <w:start w:val="1"/>
      <w:numFmt w:val="bullet"/>
      <w:lvlText w:val=""/>
      <w:lvlJc w:val="left"/>
      <w:pPr>
        <w:ind w:left="2451" w:hanging="360"/>
      </w:pPr>
      <w:rPr>
        <w:rFonts w:ascii="Wingdings" w:hAnsi="Wingdings" w:hint="default"/>
      </w:rPr>
    </w:lvl>
    <w:lvl w:ilvl="3" w:tplc="240A0001" w:tentative="1">
      <w:start w:val="1"/>
      <w:numFmt w:val="bullet"/>
      <w:lvlText w:val=""/>
      <w:lvlJc w:val="left"/>
      <w:pPr>
        <w:ind w:left="3171" w:hanging="360"/>
      </w:pPr>
      <w:rPr>
        <w:rFonts w:ascii="Symbol" w:hAnsi="Symbol" w:hint="default"/>
      </w:rPr>
    </w:lvl>
    <w:lvl w:ilvl="4" w:tplc="240A0003" w:tentative="1">
      <w:start w:val="1"/>
      <w:numFmt w:val="bullet"/>
      <w:lvlText w:val="o"/>
      <w:lvlJc w:val="left"/>
      <w:pPr>
        <w:ind w:left="3891" w:hanging="360"/>
      </w:pPr>
      <w:rPr>
        <w:rFonts w:ascii="Courier New" w:hAnsi="Courier New" w:cs="Courier New" w:hint="default"/>
      </w:rPr>
    </w:lvl>
    <w:lvl w:ilvl="5" w:tplc="240A0005" w:tentative="1">
      <w:start w:val="1"/>
      <w:numFmt w:val="bullet"/>
      <w:lvlText w:val=""/>
      <w:lvlJc w:val="left"/>
      <w:pPr>
        <w:ind w:left="4611" w:hanging="360"/>
      </w:pPr>
      <w:rPr>
        <w:rFonts w:ascii="Wingdings" w:hAnsi="Wingdings" w:hint="default"/>
      </w:rPr>
    </w:lvl>
    <w:lvl w:ilvl="6" w:tplc="240A0001" w:tentative="1">
      <w:start w:val="1"/>
      <w:numFmt w:val="bullet"/>
      <w:lvlText w:val=""/>
      <w:lvlJc w:val="left"/>
      <w:pPr>
        <w:ind w:left="5331" w:hanging="360"/>
      </w:pPr>
      <w:rPr>
        <w:rFonts w:ascii="Symbol" w:hAnsi="Symbol" w:hint="default"/>
      </w:rPr>
    </w:lvl>
    <w:lvl w:ilvl="7" w:tplc="240A0003" w:tentative="1">
      <w:start w:val="1"/>
      <w:numFmt w:val="bullet"/>
      <w:lvlText w:val="o"/>
      <w:lvlJc w:val="left"/>
      <w:pPr>
        <w:ind w:left="6051" w:hanging="360"/>
      </w:pPr>
      <w:rPr>
        <w:rFonts w:ascii="Courier New" w:hAnsi="Courier New" w:cs="Courier New" w:hint="default"/>
      </w:rPr>
    </w:lvl>
    <w:lvl w:ilvl="8" w:tplc="240A0005" w:tentative="1">
      <w:start w:val="1"/>
      <w:numFmt w:val="bullet"/>
      <w:lvlText w:val=""/>
      <w:lvlJc w:val="left"/>
      <w:pPr>
        <w:ind w:left="6771" w:hanging="360"/>
      </w:pPr>
      <w:rPr>
        <w:rFonts w:ascii="Wingdings" w:hAnsi="Wingdings" w:hint="default"/>
      </w:rPr>
    </w:lvl>
  </w:abstractNum>
  <w:abstractNum w:abstractNumId="13" w15:restartNumberingAfterBreak="0">
    <w:nsid w:val="4B7E786D"/>
    <w:multiLevelType w:val="multilevel"/>
    <w:tmpl w:val="752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B4C2A"/>
    <w:multiLevelType w:val="multilevel"/>
    <w:tmpl w:val="3CB8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A5B18"/>
    <w:multiLevelType w:val="hybridMultilevel"/>
    <w:tmpl w:val="F95E2324"/>
    <w:lvl w:ilvl="0" w:tplc="C19AB936">
      <w:numFmt w:val="bullet"/>
      <w:lvlText w:val=""/>
      <w:lvlJc w:val="left"/>
      <w:pPr>
        <w:ind w:left="1658" w:hanging="360"/>
      </w:pPr>
      <w:rPr>
        <w:rFonts w:ascii="Symbol" w:eastAsia="Arial MT" w:hAnsi="Symbol" w:cs="Arial MT" w:hint="default"/>
      </w:rPr>
    </w:lvl>
    <w:lvl w:ilvl="1" w:tplc="240A0003" w:tentative="1">
      <w:start w:val="1"/>
      <w:numFmt w:val="bullet"/>
      <w:lvlText w:val="o"/>
      <w:lvlJc w:val="left"/>
      <w:pPr>
        <w:ind w:left="2378" w:hanging="360"/>
      </w:pPr>
      <w:rPr>
        <w:rFonts w:ascii="Courier New" w:hAnsi="Courier New" w:cs="Courier New" w:hint="default"/>
      </w:rPr>
    </w:lvl>
    <w:lvl w:ilvl="2" w:tplc="240A0005" w:tentative="1">
      <w:start w:val="1"/>
      <w:numFmt w:val="bullet"/>
      <w:lvlText w:val=""/>
      <w:lvlJc w:val="left"/>
      <w:pPr>
        <w:ind w:left="3098" w:hanging="360"/>
      </w:pPr>
      <w:rPr>
        <w:rFonts w:ascii="Wingdings" w:hAnsi="Wingdings" w:hint="default"/>
      </w:rPr>
    </w:lvl>
    <w:lvl w:ilvl="3" w:tplc="240A0001" w:tentative="1">
      <w:start w:val="1"/>
      <w:numFmt w:val="bullet"/>
      <w:lvlText w:val=""/>
      <w:lvlJc w:val="left"/>
      <w:pPr>
        <w:ind w:left="3818" w:hanging="360"/>
      </w:pPr>
      <w:rPr>
        <w:rFonts w:ascii="Symbol" w:hAnsi="Symbol" w:hint="default"/>
      </w:rPr>
    </w:lvl>
    <w:lvl w:ilvl="4" w:tplc="240A0003" w:tentative="1">
      <w:start w:val="1"/>
      <w:numFmt w:val="bullet"/>
      <w:lvlText w:val="o"/>
      <w:lvlJc w:val="left"/>
      <w:pPr>
        <w:ind w:left="4538" w:hanging="360"/>
      </w:pPr>
      <w:rPr>
        <w:rFonts w:ascii="Courier New" w:hAnsi="Courier New" w:cs="Courier New" w:hint="default"/>
      </w:rPr>
    </w:lvl>
    <w:lvl w:ilvl="5" w:tplc="240A0005" w:tentative="1">
      <w:start w:val="1"/>
      <w:numFmt w:val="bullet"/>
      <w:lvlText w:val=""/>
      <w:lvlJc w:val="left"/>
      <w:pPr>
        <w:ind w:left="5258" w:hanging="360"/>
      </w:pPr>
      <w:rPr>
        <w:rFonts w:ascii="Wingdings" w:hAnsi="Wingdings" w:hint="default"/>
      </w:rPr>
    </w:lvl>
    <w:lvl w:ilvl="6" w:tplc="240A0001" w:tentative="1">
      <w:start w:val="1"/>
      <w:numFmt w:val="bullet"/>
      <w:lvlText w:val=""/>
      <w:lvlJc w:val="left"/>
      <w:pPr>
        <w:ind w:left="5978" w:hanging="360"/>
      </w:pPr>
      <w:rPr>
        <w:rFonts w:ascii="Symbol" w:hAnsi="Symbol" w:hint="default"/>
      </w:rPr>
    </w:lvl>
    <w:lvl w:ilvl="7" w:tplc="240A0003" w:tentative="1">
      <w:start w:val="1"/>
      <w:numFmt w:val="bullet"/>
      <w:lvlText w:val="o"/>
      <w:lvlJc w:val="left"/>
      <w:pPr>
        <w:ind w:left="6698" w:hanging="360"/>
      </w:pPr>
      <w:rPr>
        <w:rFonts w:ascii="Courier New" w:hAnsi="Courier New" w:cs="Courier New" w:hint="default"/>
      </w:rPr>
    </w:lvl>
    <w:lvl w:ilvl="8" w:tplc="240A0005" w:tentative="1">
      <w:start w:val="1"/>
      <w:numFmt w:val="bullet"/>
      <w:lvlText w:val=""/>
      <w:lvlJc w:val="left"/>
      <w:pPr>
        <w:ind w:left="7418" w:hanging="360"/>
      </w:pPr>
      <w:rPr>
        <w:rFonts w:ascii="Wingdings" w:hAnsi="Wingdings" w:hint="default"/>
      </w:rPr>
    </w:lvl>
  </w:abstractNum>
  <w:abstractNum w:abstractNumId="16" w15:restartNumberingAfterBreak="0">
    <w:nsid w:val="58016855"/>
    <w:multiLevelType w:val="hybridMultilevel"/>
    <w:tmpl w:val="6A12954E"/>
    <w:lvl w:ilvl="0" w:tplc="BED0B662">
      <w:numFmt w:val="bullet"/>
      <w:lvlText w:val=""/>
      <w:lvlJc w:val="left"/>
      <w:pPr>
        <w:ind w:left="509" w:hanging="360"/>
      </w:pPr>
      <w:rPr>
        <w:rFonts w:ascii="Arial MT" w:eastAsia="Arial MT" w:hAnsi="Arial MT" w:cs="Arial MT" w:hint="default"/>
      </w:rPr>
    </w:lvl>
    <w:lvl w:ilvl="1" w:tplc="240A0003" w:tentative="1">
      <w:start w:val="1"/>
      <w:numFmt w:val="bullet"/>
      <w:lvlText w:val="o"/>
      <w:lvlJc w:val="left"/>
      <w:pPr>
        <w:ind w:left="1229" w:hanging="360"/>
      </w:pPr>
      <w:rPr>
        <w:rFonts w:ascii="Courier New" w:hAnsi="Courier New" w:cs="Courier New" w:hint="default"/>
      </w:rPr>
    </w:lvl>
    <w:lvl w:ilvl="2" w:tplc="240A0005" w:tentative="1">
      <w:start w:val="1"/>
      <w:numFmt w:val="bullet"/>
      <w:lvlText w:val=""/>
      <w:lvlJc w:val="left"/>
      <w:pPr>
        <w:ind w:left="1949" w:hanging="360"/>
      </w:pPr>
      <w:rPr>
        <w:rFonts w:ascii="Wingdings" w:hAnsi="Wingdings" w:hint="default"/>
      </w:rPr>
    </w:lvl>
    <w:lvl w:ilvl="3" w:tplc="240A0001" w:tentative="1">
      <w:start w:val="1"/>
      <w:numFmt w:val="bullet"/>
      <w:lvlText w:val=""/>
      <w:lvlJc w:val="left"/>
      <w:pPr>
        <w:ind w:left="2669" w:hanging="360"/>
      </w:pPr>
      <w:rPr>
        <w:rFonts w:ascii="Symbol" w:hAnsi="Symbol" w:hint="default"/>
      </w:rPr>
    </w:lvl>
    <w:lvl w:ilvl="4" w:tplc="240A0003" w:tentative="1">
      <w:start w:val="1"/>
      <w:numFmt w:val="bullet"/>
      <w:lvlText w:val="o"/>
      <w:lvlJc w:val="left"/>
      <w:pPr>
        <w:ind w:left="3389" w:hanging="360"/>
      </w:pPr>
      <w:rPr>
        <w:rFonts w:ascii="Courier New" w:hAnsi="Courier New" w:cs="Courier New" w:hint="default"/>
      </w:rPr>
    </w:lvl>
    <w:lvl w:ilvl="5" w:tplc="240A0005" w:tentative="1">
      <w:start w:val="1"/>
      <w:numFmt w:val="bullet"/>
      <w:lvlText w:val=""/>
      <w:lvlJc w:val="left"/>
      <w:pPr>
        <w:ind w:left="4109" w:hanging="360"/>
      </w:pPr>
      <w:rPr>
        <w:rFonts w:ascii="Wingdings" w:hAnsi="Wingdings" w:hint="default"/>
      </w:rPr>
    </w:lvl>
    <w:lvl w:ilvl="6" w:tplc="240A0001" w:tentative="1">
      <w:start w:val="1"/>
      <w:numFmt w:val="bullet"/>
      <w:lvlText w:val=""/>
      <w:lvlJc w:val="left"/>
      <w:pPr>
        <w:ind w:left="4829" w:hanging="360"/>
      </w:pPr>
      <w:rPr>
        <w:rFonts w:ascii="Symbol" w:hAnsi="Symbol" w:hint="default"/>
      </w:rPr>
    </w:lvl>
    <w:lvl w:ilvl="7" w:tplc="240A0003" w:tentative="1">
      <w:start w:val="1"/>
      <w:numFmt w:val="bullet"/>
      <w:lvlText w:val="o"/>
      <w:lvlJc w:val="left"/>
      <w:pPr>
        <w:ind w:left="5549" w:hanging="360"/>
      </w:pPr>
      <w:rPr>
        <w:rFonts w:ascii="Courier New" w:hAnsi="Courier New" w:cs="Courier New" w:hint="default"/>
      </w:rPr>
    </w:lvl>
    <w:lvl w:ilvl="8" w:tplc="240A0005" w:tentative="1">
      <w:start w:val="1"/>
      <w:numFmt w:val="bullet"/>
      <w:lvlText w:val=""/>
      <w:lvlJc w:val="left"/>
      <w:pPr>
        <w:ind w:left="6269" w:hanging="360"/>
      </w:pPr>
      <w:rPr>
        <w:rFonts w:ascii="Wingdings" w:hAnsi="Wingdings" w:hint="default"/>
      </w:rPr>
    </w:lvl>
  </w:abstractNum>
  <w:abstractNum w:abstractNumId="17" w15:restartNumberingAfterBreak="0">
    <w:nsid w:val="5E3B50DE"/>
    <w:multiLevelType w:val="hybridMultilevel"/>
    <w:tmpl w:val="9A6C8B3E"/>
    <w:lvl w:ilvl="0" w:tplc="DF28B4FA">
      <w:start w:val="1"/>
      <w:numFmt w:val="bullet"/>
      <w:lvlText w:val=""/>
      <w:lvlJc w:val="left"/>
      <w:pPr>
        <w:ind w:left="869" w:hanging="360"/>
      </w:pPr>
      <w:rPr>
        <w:rFonts w:ascii="Symbol" w:hAnsi="Symbol" w:hint="default"/>
      </w:rPr>
    </w:lvl>
    <w:lvl w:ilvl="1" w:tplc="6B2A9E2C">
      <w:numFmt w:val="bullet"/>
      <w:lvlText w:val=""/>
      <w:lvlJc w:val="left"/>
      <w:pPr>
        <w:ind w:left="1589" w:hanging="360"/>
      </w:pPr>
      <w:rPr>
        <w:rFonts w:ascii="Arial MT" w:eastAsia="Arial MT" w:hAnsi="Arial MT" w:cs="Arial MT" w:hint="default"/>
      </w:rPr>
    </w:lvl>
    <w:lvl w:ilvl="2" w:tplc="240A0005" w:tentative="1">
      <w:start w:val="1"/>
      <w:numFmt w:val="bullet"/>
      <w:lvlText w:val=""/>
      <w:lvlJc w:val="left"/>
      <w:pPr>
        <w:ind w:left="2309" w:hanging="360"/>
      </w:pPr>
      <w:rPr>
        <w:rFonts w:ascii="Wingdings" w:hAnsi="Wingdings" w:hint="default"/>
      </w:rPr>
    </w:lvl>
    <w:lvl w:ilvl="3" w:tplc="240A0001" w:tentative="1">
      <w:start w:val="1"/>
      <w:numFmt w:val="bullet"/>
      <w:lvlText w:val=""/>
      <w:lvlJc w:val="left"/>
      <w:pPr>
        <w:ind w:left="3029" w:hanging="360"/>
      </w:pPr>
      <w:rPr>
        <w:rFonts w:ascii="Symbol" w:hAnsi="Symbol" w:hint="default"/>
      </w:rPr>
    </w:lvl>
    <w:lvl w:ilvl="4" w:tplc="240A0003" w:tentative="1">
      <w:start w:val="1"/>
      <w:numFmt w:val="bullet"/>
      <w:lvlText w:val="o"/>
      <w:lvlJc w:val="left"/>
      <w:pPr>
        <w:ind w:left="3749" w:hanging="360"/>
      </w:pPr>
      <w:rPr>
        <w:rFonts w:ascii="Courier New" w:hAnsi="Courier New" w:cs="Courier New" w:hint="default"/>
      </w:rPr>
    </w:lvl>
    <w:lvl w:ilvl="5" w:tplc="240A0005" w:tentative="1">
      <w:start w:val="1"/>
      <w:numFmt w:val="bullet"/>
      <w:lvlText w:val=""/>
      <w:lvlJc w:val="left"/>
      <w:pPr>
        <w:ind w:left="4469" w:hanging="360"/>
      </w:pPr>
      <w:rPr>
        <w:rFonts w:ascii="Wingdings" w:hAnsi="Wingdings" w:hint="default"/>
      </w:rPr>
    </w:lvl>
    <w:lvl w:ilvl="6" w:tplc="240A0001" w:tentative="1">
      <w:start w:val="1"/>
      <w:numFmt w:val="bullet"/>
      <w:lvlText w:val=""/>
      <w:lvlJc w:val="left"/>
      <w:pPr>
        <w:ind w:left="5189" w:hanging="360"/>
      </w:pPr>
      <w:rPr>
        <w:rFonts w:ascii="Symbol" w:hAnsi="Symbol" w:hint="default"/>
      </w:rPr>
    </w:lvl>
    <w:lvl w:ilvl="7" w:tplc="240A0003" w:tentative="1">
      <w:start w:val="1"/>
      <w:numFmt w:val="bullet"/>
      <w:lvlText w:val="o"/>
      <w:lvlJc w:val="left"/>
      <w:pPr>
        <w:ind w:left="5909" w:hanging="360"/>
      </w:pPr>
      <w:rPr>
        <w:rFonts w:ascii="Courier New" w:hAnsi="Courier New" w:cs="Courier New" w:hint="default"/>
      </w:rPr>
    </w:lvl>
    <w:lvl w:ilvl="8" w:tplc="240A0005" w:tentative="1">
      <w:start w:val="1"/>
      <w:numFmt w:val="bullet"/>
      <w:lvlText w:val=""/>
      <w:lvlJc w:val="left"/>
      <w:pPr>
        <w:ind w:left="6629" w:hanging="360"/>
      </w:pPr>
      <w:rPr>
        <w:rFonts w:ascii="Wingdings" w:hAnsi="Wingdings" w:hint="default"/>
      </w:rPr>
    </w:lvl>
  </w:abstractNum>
  <w:abstractNum w:abstractNumId="18" w15:restartNumberingAfterBreak="0">
    <w:nsid w:val="64240884"/>
    <w:multiLevelType w:val="hybridMultilevel"/>
    <w:tmpl w:val="EB385650"/>
    <w:lvl w:ilvl="0" w:tplc="B17A3F44">
      <w:start w:val="1"/>
      <w:numFmt w:val="decimal"/>
      <w:lvlText w:val="%1."/>
      <w:lvlJc w:val="left"/>
      <w:pPr>
        <w:ind w:left="720" w:hanging="360"/>
      </w:pPr>
      <w:rPr>
        <w:rFonts w:hint="default"/>
        <w:b/>
        <w:bCs/>
        <w:i w:val="0"/>
        <w:i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BC40C9"/>
    <w:multiLevelType w:val="hybridMultilevel"/>
    <w:tmpl w:val="78EA0644"/>
    <w:lvl w:ilvl="0" w:tplc="C84EEF8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E56651"/>
    <w:multiLevelType w:val="hybridMultilevel"/>
    <w:tmpl w:val="1F2AEEBC"/>
    <w:lvl w:ilvl="0" w:tplc="DF28B4FA">
      <w:start w:val="1"/>
      <w:numFmt w:val="bullet"/>
      <w:lvlText w:val=""/>
      <w:lvlJc w:val="left"/>
      <w:pPr>
        <w:ind w:left="858" w:hanging="360"/>
      </w:pPr>
      <w:rPr>
        <w:rFonts w:ascii="Symbol" w:hAnsi="Symbol" w:hint="default"/>
      </w:rPr>
    </w:lvl>
    <w:lvl w:ilvl="1" w:tplc="240A0003" w:tentative="1">
      <w:start w:val="1"/>
      <w:numFmt w:val="bullet"/>
      <w:lvlText w:val="o"/>
      <w:lvlJc w:val="left"/>
      <w:pPr>
        <w:ind w:left="1578" w:hanging="360"/>
      </w:pPr>
      <w:rPr>
        <w:rFonts w:ascii="Courier New" w:hAnsi="Courier New" w:cs="Courier New" w:hint="default"/>
      </w:rPr>
    </w:lvl>
    <w:lvl w:ilvl="2" w:tplc="240A0005" w:tentative="1">
      <w:start w:val="1"/>
      <w:numFmt w:val="bullet"/>
      <w:lvlText w:val=""/>
      <w:lvlJc w:val="left"/>
      <w:pPr>
        <w:ind w:left="2298" w:hanging="360"/>
      </w:pPr>
      <w:rPr>
        <w:rFonts w:ascii="Wingdings" w:hAnsi="Wingdings" w:hint="default"/>
      </w:rPr>
    </w:lvl>
    <w:lvl w:ilvl="3" w:tplc="240A0001" w:tentative="1">
      <w:start w:val="1"/>
      <w:numFmt w:val="bullet"/>
      <w:lvlText w:val=""/>
      <w:lvlJc w:val="left"/>
      <w:pPr>
        <w:ind w:left="3018" w:hanging="360"/>
      </w:pPr>
      <w:rPr>
        <w:rFonts w:ascii="Symbol" w:hAnsi="Symbol" w:hint="default"/>
      </w:rPr>
    </w:lvl>
    <w:lvl w:ilvl="4" w:tplc="240A0003" w:tentative="1">
      <w:start w:val="1"/>
      <w:numFmt w:val="bullet"/>
      <w:lvlText w:val="o"/>
      <w:lvlJc w:val="left"/>
      <w:pPr>
        <w:ind w:left="3738" w:hanging="360"/>
      </w:pPr>
      <w:rPr>
        <w:rFonts w:ascii="Courier New" w:hAnsi="Courier New" w:cs="Courier New" w:hint="default"/>
      </w:rPr>
    </w:lvl>
    <w:lvl w:ilvl="5" w:tplc="240A0005" w:tentative="1">
      <w:start w:val="1"/>
      <w:numFmt w:val="bullet"/>
      <w:lvlText w:val=""/>
      <w:lvlJc w:val="left"/>
      <w:pPr>
        <w:ind w:left="4458" w:hanging="360"/>
      </w:pPr>
      <w:rPr>
        <w:rFonts w:ascii="Wingdings" w:hAnsi="Wingdings" w:hint="default"/>
      </w:rPr>
    </w:lvl>
    <w:lvl w:ilvl="6" w:tplc="240A0001" w:tentative="1">
      <w:start w:val="1"/>
      <w:numFmt w:val="bullet"/>
      <w:lvlText w:val=""/>
      <w:lvlJc w:val="left"/>
      <w:pPr>
        <w:ind w:left="5178" w:hanging="360"/>
      </w:pPr>
      <w:rPr>
        <w:rFonts w:ascii="Symbol" w:hAnsi="Symbol" w:hint="default"/>
      </w:rPr>
    </w:lvl>
    <w:lvl w:ilvl="7" w:tplc="240A0003" w:tentative="1">
      <w:start w:val="1"/>
      <w:numFmt w:val="bullet"/>
      <w:lvlText w:val="o"/>
      <w:lvlJc w:val="left"/>
      <w:pPr>
        <w:ind w:left="5898" w:hanging="360"/>
      </w:pPr>
      <w:rPr>
        <w:rFonts w:ascii="Courier New" w:hAnsi="Courier New" w:cs="Courier New" w:hint="default"/>
      </w:rPr>
    </w:lvl>
    <w:lvl w:ilvl="8" w:tplc="240A0005" w:tentative="1">
      <w:start w:val="1"/>
      <w:numFmt w:val="bullet"/>
      <w:lvlText w:val=""/>
      <w:lvlJc w:val="left"/>
      <w:pPr>
        <w:ind w:left="6618" w:hanging="360"/>
      </w:pPr>
      <w:rPr>
        <w:rFonts w:ascii="Wingdings" w:hAnsi="Wingdings" w:hint="default"/>
      </w:rPr>
    </w:lvl>
  </w:abstractNum>
  <w:abstractNum w:abstractNumId="21" w15:restartNumberingAfterBreak="0">
    <w:nsid w:val="6F1133E0"/>
    <w:multiLevelType w:val="hybridMultilevel"/>
    <w:tmpl w:val="BB589FC0"/>
    <w:lvl w:ilvl="0" w:tplc="2216ECAE">
      <w:numFmt w:val="bullet"/>
      <w:lvlText w:val="o"/>
      <w:lvlJc w:val="left"/>
      <w:pPr>
        <w:ind w:left="1659" w:hanging="360"/>
      </w:pPr>
      <w:rPr>
        <w:rFonts w:ascii="Courier New" w:eastAsia="Courier New" w:hAnsi="Courier New" w:cs="Courier New" w:hint="default"/>
        <w:w w:val="97"/>
        <w:sz w:val="20"/>
        <w:szCs w:val="20"/>
        <w:lang w:val="es-ES" w:eastAsia="en-US" w:bidi="ar-SA"/>
      </w:rPr>
    </w:lvl>
    <w:lvl w:ilvl="1" w:tplc="707E2ABC">
      <w:numFmt w:val="bullet"/>
      <w:lvlText w:val="•"/>
      <w:lvlJc w:val="left"/>
      <w:pPr>
        <w:ind w:left="2430" w:hanging="360"/>
      </w:pPr>
      <w:rPr>
        <w:rFonts w:hint="default"/>
        <w:lang w:val="es-ES" w:eastAsia="en-US" w:bidi="ar-SA"/>
      </w:rPr>
    </w:lvl>
    <w:lvl w:ilvl="2" w:tplc="EE00091C">
      <w:numFmt w:val="bullet"/>
      <w:lvlText w:val="•"/>
      <w:lvlJc w:val="left"/>
      <w:pPr>
        <w:ind w:left="3200" w:hanging="360"/>
      </w:pPr>
      <w:rPr>
        <w:rFonts w:hint="default"/>
        <w:lang w:val="es-ES" w:eastAsia="en-US" w:bidi="ar-SA"/>
      </w:rPr>
    </w:lvl>
    <w:lvl w:ilvl="3" w:tplc="D6FADA36">
      <w:numFmt w:val="bullet"/>
      <w:lvlText w:val="•"/>
      <w:lvlJc w:val="left"/>
      <w:pPr>
        <w:ind w:left="3970" w:hanging="360"/>
      </w:pPr>
      <w:rPr>
        <w:rFonts w:hint="default"/>
        <w:lang w:val="es-ES" w:eastAsia="en-US" w:bidi="ar-SA"/>
      </w:rPr>
    </w:lvl>
    <w:lvl w:ilvl="4" w:tplc="CC264DF4">
      <w:numFmt w:val="bullet"/>
      <w:lvlText w:val="•"/>
      <w:lvlJc w:val="left"/>
      <w:pPr>
        <w:ind w:left="4740" w:hanging="360"/>
      </w:pPr>
      <w:rPr>
        <w:rFonts w:hint="default"/>
        <w:lang w:val="es-ES" w:eastAsia="en-US" w:bidi="ar-SA"/>
      </w:rPr>
    </w:lvl>
    <w:lvl w:ilvl="5" w:tplc="E8CC6CB4">
      <w:numFmt w:val="bullet"/>
      <w:lvlText w:val="•"/>
      <w:lvlJc w:val="left"/>
      <w:pPr>
        <w:ind w:left="5510" w:hanging="360"/>
      </w:pPr>
      <w:rPr>
        <w:rFonts w:hint="default"/>
        <w:lang w:val="es-ES" w:eastAsia="en-US" w:bidi="ar-SA"/>
      </w:rPr>
    </w:lvl>
    <w:lvl w:ilvl="6" w:tplc="95D210C8">
      <w:numFmt w:val="bullet"/>
      <w:lvlText w:val="•"/>
      <w:lvlJc w:val="left"/>
      <w:pPr>
        <w:ind w:left="6280" w:hanging="360"/>
      </w:pPr>
      <w:rPr>
        <w:rFonts w:hint="default"/>
        <w:lang w:val="es-ES" w:eastAsia="en-US" w:bidi="ar-SA"/>
      </w:rPr>
    </w:lvl>
    <w:lvl w:ilvl="7" w:tplc="2138C7E8">
      <w:numFmt w:val="bullet"/>
      <w:lvlText w:val="•"/>
      <w:lvlJc w:val="left"/>
      <w:pPr>
        <w:ind w:left="7050" w:hanging="360"/>
      </w:pPr>
      <w:rPr>
        <w:rFonts w:hint="default"/>
        <w:lang w:val="es-ES" w:eastAsia="en-US" w:bidi="ar-SA"/>
      </w:rPr>
    </w:lvl>
    <w:lvl w:ilvl="8" w:tplc="C484A758">
      <w:numFmt w:val="bullet"/>
      <w:lvlText w:val="•"/>
      <w:lvlJc w:val="left"/>
      <w:pPr>
        <w:ind w:left="7820" w:hanging="360"/>
      </w:pPr>
      <w:rPr>
        <w:rFonts w:hint="default"/>
        <w:lang w:val="es-ES" w:eastAsia="en-US" w:bidi="ar-SA"/>
      </w:rPr>
    </w:lvl>
  </w:abstractNum>
  <w:abstractNum w:abstractNumId="22" w15:restartNumberingAfterBreak="0">
    <w:nsid w:val="703330AB"/>
    <w:multiLevelType w:val="multilevel"/>
    <w:tmpl w:val="A8EE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2464F"/>
    <w:multiLevelType w:val="multilevel"/>
    <w:tmpl w:val="EF1E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BA6166"/>
    <w:multiLevelType w:val="hybridMultilevel"/>
    <w:tmpl w:val="591E5DC4"/>
    <w:lvl w:ilvl="0" w:tplc="FFFFFFFF">
      <w:start w:val="1"/>
      <w:numFmt w:val="bullet"/>
      <w:lvlText w:val=""/>
      <w:lvlJc w:val="left"/>
      <w:pPr>
        <w:ind w:left="869" w:hanging="360"/>
      </w:pPr>
      <w:rPr>
        <w:rFonts w:ascii="Symbol" w:hAnsi="Symbol" w:hint="default"/>
      </w:rPr>
    </w:lvl>
    <w:lvl w:ilvl="1" w:tplc="DF28B4FA">
      <w:start w:val="1"/>
      <w:numFmt w:val="bullet"/>
      <w:lvlText w:val=""/>
      <w:lvlJc w:val="left"/>
      <w:pPr>
        <w:ind w:left="869" w:hanging="360"/>
      </w:pPr>
      <w:rPr>
        <w:rFonts w:ascii="Symbol" w:hAnsi="Symbol" w:hint="default"/>
      </w:rPr>
    </w:lvl>
    <w:lvl w:ilvl="2" w:tplc="FFFFFFFF" w:tentative="1">
      <w:start w:val="1"/>
      <w:numFmt w:val="bullet"/>
      <w:lvlText w:val=""/>
      <w:lvlJc w:val="left"/>
      <w:pPr>
        <w:ind w:left="2309" w:hanging="360"/>
      </w:pPr>
      <w:rPr>
        <w:rFonts w:ascii="Wingdings" w:hAnsi="Wingdings" w:hint="default"/>
      </w:rPr>
    </w:lvl>
    <w:lvl w:ilvl="3" w:tplc="FFFFFFFF" w:tentative="1">
      <w:start w:val="1"/>
      <w:numFmt w:val="bullet"/>
      <w:lvlText w:val=""/>
      <w:lvlJc w:val="left"/>
      <w:pPr>
        <w:ind w:left="3029" w:hanging="360"/>
      </w:pPr>
      <w:rPr>
        <w:rFonts w:ascii="Symbol" w:hAnsi="Symbol" w:hint="default"/>
      </w:rPr>
    </w:lvl>
    <w:lvl w:ilvl="4" w:tplc="FFFFFFFF" w:tentative="1">
      <w:start w:val="1"/>
      <w:numFmt w:val="bullet"/>
      <w:lvlText w:val="o"/>
      <w:lvlJc w:val="left"/>
      <w:pPr>
        <w:ind w:left="3749" w:hanging="360"/>
      </w:pPr>
      <w:rPr>
        <w:rFonts w:ascii="Courier New" w:hAnsi="Courier New" w:cs="Courier New" w:hint="default"/>
      </w:rPr>
    </w:lvl>
    <w:lvl w:ilvl="5" w:tplc="FFFFFFFF" w:tentative="1">
      <w:start w:val="1"/>
      <w:numFmt w:val="bullet"/>
      <w:lvlText w:val=""/>
      <w:lvlJc w:val="left"/>
      <w:pPr>
        <w:ind w:left="4469" w:hanging="360"/>
      </w:pPr>
      <w:rPr>
        <w:rFonts w:ascii="Wingdings" w:hAnsi="Wingdings" w:hint="default"/>
      </w:rPr>
    </w:lvl>
    <w:lvl w:ilvl="6" w:tplc="FFFFFFFF" w:tentative="1">
      <w:start w:val="1"/>
      <w:numFmt w:val="bullet"/>
      <w:lvlText w:val=""/>
      <w:lvlJc w:val="left"/>
      <w:pPr>
        <w:ind w:left="5189" w:hanging="360"/>
      </w:pPr>
      <w:rPr>
        <w:rFonts w:ascii="Symbol" w:hAnsi="Symbol" w:hint="default"/>
      </w:rPr>
    </w:lvl>
    <w:lvl w:ilvl="7" w:tplc="FFFFFFFF" w:tentative="1">
      <w:start w:val="1"/>
      <w:numFmt w:val="bullet"/>
      <w:lvlText w:val="o"/>
      <w:lvlJc w:val="left"/>
      <w:pPr>
        <w:ind w:left="5909" w:hanging="360"/>
      </w:pPr>
      <w:rPr>
        <w:rFonts w:ascii="Courier New" w:hAnsi="Courier New" w:cs="Courier New" w:hint="default"/>
      </w:rPr>
    </w:lvl>
    <w:lvl w:ilvl="8" w:tplc="FFFFFFFF" w:tentative="1">
      <w:start w:val="1"/>
      <w:numFmt w:val="bullet"/>
      <w:lvlText w:val=""/>
      <w:lvlJc w:val="left"/>
      <w:pPr>
        <w:ind w:left="6629" w:hanging="360"/>
      </w:pPr>
      <w:rPr>
        <w:rFonts w:ascii="Wingdings" w:hAnsi="Wingdings" w:hint="default"/>
      </w:rPr>
    </w:lvl>
  </w:abstractNum>
  <w:num w:numId="1" w16cid:durableId="1832794925">
    <w:abstractNumId w:val="18"/>
  </w:num>
  <w:num w:numId="2" w16cid:durableId="391273309">
    <w:abstractNumId w:val="7"/>
  </w:num>
  <w:num w:numId="3" w16cid:durableId="327169913">
    <w:abstractNumId w:val="21"/>
  </w:num>
  <w:num w:numId="4" w16cid:durableId="899365729">
    <w:abstractNumId w:val="11"/>
  </w:num>
  <w:num w:numId="5" w16cid:durableId="541135539">
    <w:abstractNumId w:val="1"/>
  </w:num>
  <w:num w:numId="6" w16cid:durableId="1285504553">
    <w:abstractNumId w:val="15"/>
  </w:num>
  <w:num w:numId="7" w16cid:durableId="460536660">
    <w:abstractNumId w:val="9"/>
  </w:num>
  <w:num w:numId="8" w16cid:durableId="517694292">
    <w:abstractNumId w:val="19"/>
  </w:num>
  <w:num w:numId="9" w16cid:durableId="1400011320">
    <w:abstractNumId w:val="2"/>
  </w:num>
  <w:num w:numId="10" w16cid:durableId="91318173">
    <w:abstractNumId w:val="10"/>
  </w:num>
  <w:num w:numId="11" w16cid:durableId="14768289">
    <w:abstractNumId w:val="16"/>
  </w:num>
  <w:num w:numId="12" w16cid:durableId="1875072945">
    <w:abstractNumId w:val="4"/>
  </w:num>
  <w:num w:numId="13" w16cid:durableId="1978342320">
    <w:abstractNumId w:val="17"/>
  </w:num>
  <w:num w:numId="14" w16cid:durableId="1651445447">
    <w:abstractNumId w:val="24"/>
  </w:num>
  <w:num w:numId="15" w16cid:durableId="2136024743">
    <w:abstractNumId w:val="14"/>
  </w:num>
  <w:num w:numId="16" w16cid:durableId="1061901051">
    <w:abstractNumId w:val="6"/>
  </w:num>
  <w:num w:numId="17" w16cid:durableId="1723361743">
    <w:abstractNumId w:val="22"/>
  </w:num>
  <w:num w:numId="18" w16cid:durableId="1744372371">
    <w:abstractNumId w:val="5"/>
  </w:num>
  <w:num w:numId="19" w16cid:durableId="652684304">
    <w:abstractNumId w:val="3"/>
  </w:num>
  <w:num w:numId="20" w16cid:durableId="164176891">
    <w:abstractNumId w:val="23"/>
  </w:num>
  <w:num w:numId="21" w16cid:durableId="1849708192">
    <w:abstractNumId w:val="13"/>
  </w:num>
  <w:num w:numId="22" w16cid:durableId="1410227798">
    <w:abstractNumId w:val="12"/>
  </w:num>
  <w:num w:numId="23" w16cid:durableId="118257614">
    <w:abstractNumId w:val="20"/>
  </w:num>
  <w:num w:numId="24" w16cid:durableId="1288971250">
    <w:abstractNumId w:val="0"/>
  </w:num>
  <w:num w:numId="25" w16cid:durableId="1166744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23CC2"/>
    <w:rsid w:val="00077B6C"/>
    <w:rsid w:val="000E5E7C"/>
    <w:rsid w:val="00107E55"/>
    <w:rsid w:val="0014026D"/>
    <w:rsid w:val="00140298"/>
    <w:rsid w:val="0014114B"/>
    <w:rsid w:val="00154CC8"/>
    <w:rsid w:val="001A195C"/>
    <w:rsid w:val="0022667E"/>
    <w:rsid w:val="0025052A"/>
    <w:rsid w:val="00250CFD"/>
    <w:rsid w:val="0026034B"/>
    <w:rsid w:val="002A0AA4"/>
    <w:rsid w:val="002A6E4F"/>
    <w:rsid w:val="002D0180"/>
    <w:rsid w:val="00347A1C"/>
    <w:rsid w:val="003737BF"/>
    <w:rsid w:val="004026BA"/>
    <w:rsid w:val="00427392"/>
    <w:rsid w:val="0049249C"/>
    <w:rsid w:val="004A64A0"/>
    <w:rsid w:val="004B662F"/>
    <w:rsid w:val="004C3DFC"/>
    <w:rsid w:val="0050296B"/>
    <w:rsid w:val="00523473"/>
    <w:rsid w:val="00576342"/>
    <w:rsid w:val="005D7281"/>
    <w:rsid w:val="005F59C3"/>
    <w:rsid w:val="006D0400"/>
    <w:rsid w:val="006E1888"/>
    <w:rsid w:val="00732540"/>
    <w:rsid w:val="00736B35"/>
    <w:rsid w:val="007848FE"/>
    <w:rsid w:val="007A7679"/>
    <w:rsid w:val="007D6E65"/>
    <w:rsid w:val="007F39FF"/>
    <w:rsid w:val="008054D0"/>
    <w:rsid w:val="008217F0"/>
    <w:rsid w:val="00823991"/>
    <w:rsid w:val="00831C2A"/>
    <w:rsid w:val="0087628D"/>
    <w:rsid w:val="008C6FE6"/>
    <w:rsid w:val="00957B30"/>
    <w:rsid w:val="00970F0C"/>
    <w:rsid w:val="009A3D45"/>
    <w:rsid w:val="009E5E3E"/>
    <w:rsid w:val="009E6966"/>
    <w:rsid w:val="009F629D"/>
    <w:rsid w:val="00A374A0"/>
    <w:rsid w:val="00A8556F"/>
    <w:rsid w:val="00AB4D47"/>
    <w:rsid w:val="00AE0B75"/>
    <w:rsid w:val="00B10EF3"/>
    <w:rsid w:val="00B2469D"/>
    <w:rsid w:val="00B30E15"/>
    <w:rsid w:val="00B645E6"/>
    <w:rsid w:val="00BB1A0C"/>
    <w:rsid w:val="00BC54A3"/>
    <w:rsid w:val="00BF7664"/>
    <w:rsid w:val="00C3544B"/>
    <w:rsid w:val="00C61955"/>
    <w:rsid w:val="00C74016"/>
    <w:rsid w:val="00CE53B8"/>
    <w:rsid w:val="00D02F2D"/>
    <w:rsid w:val="00DB32D7"/>
    <w:rsid w:val="00DB4422"/>
    <w:rsid w:val="00DF1E3E"/>
    <w:rsid w:val="00DF6F02"/>
    <w:rsid w:val="00E576F7"/>
    <w:rsid w:val="00E77070"/>
    <w:rsid w:val="00EC1A45"/>
    <w:rsid w:val="00ED1F20"/>
    <w:rsid w:val="00ED48A7"/>
    <w:rsid w:val="00EF184A"/>
    <w:rsid w:val="00F127DC"/>
    <w:rsid w:val="00F3075B"/>
    <w:rsid w:val="00F33A4F"/>
    <w:rsid w:val="00F42122"/>
    <w:rsid w:val="00FE3D2D"/>
    <w:rsid w:val="00FF37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B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 w:type="table" w:customStyle="1" w:styleId="TableNormal">
    <w:name w:val="Table Normal"/>
    <w:uiPriority w:val="2"/>
    <w:semiHidden/>
    <w:unhideWhenUsed/>
    <w:qFormat/>
    <w:rsid w:val="004B66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62F"/>
    <w:pPr>
      <w:widowControl w:val="0"/>
      <w:autoSpaceDE w:val="0"/>
      <w:autoSpaceDN w:val="0"/>
      <w:ind w:left="107"/>
    </w:pPr>
    <w:rPr>
      <w:rFonts w:ascii="Arial MT" w:eastAsia="Arial MT" w:hAnsi="Arial MT" w:cs="Arial MT"/>
      <w:sz w:val="22"/>
      <w:szCs w:val="22"/>
      <w:lang w:val="es-ES"/>
    </w:rPr>
  </w:style>
  <w:style w:type="paragraph" w:styleId="Prrafodelista">
    <w:name w:val="List Paragraph"/>
    <w:basedOn w:val="Normal"/>
    <w:uiPriority w:val="1"/>
    <w:qFormat/>
    <w:rsid w:val="004B662F"/>
    <w:pPr>
      <w:ind w:left="720"/>
      <w:contextualSpacing/>
    </w:pPr>
  </w:style>
  <w:style w:type="paragraph" w:styleId="Textoindependiente">
    <w:name w:val="Body Text"/>
    <w:basedOn w:val="Normal"/>
    <w:link w:val="TextoindependienteCar"/>
    <w:uiPriority w:val="1"/>
    <w:qFormat/>
    <w:rsid w:val="004B662F"/>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B662F"/>
    <w:rPr>
      <w:rFonts w:ascii="Arial MT" w:eastAsia="Arial MT" w:hAnsi="Arial MT" w:cs="Arial MT"/>
      <w:sz w:val="20"/>
      <w:szCs w:val="20"/>
      <w:lang w:val="es-ES"/>
    </w:rPr>
  </w:style>
  <w:style w:type="table" w:styleId="Tablaconcuadrcula">
    <w:name w:val="Table Grid"/>
    <w:basedOn w:val="Tablanormal"/>
    <w:uiPriority w:val="39"/>
    <w:rsid w:val="004B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10EF3"/>
    <w:rPr>
      <w:sz w:val="20"/>
      <w:szCs w:val="20"/>
    </w:rPr>
  </w:style>
  <w:style w:type="character" w:customStyle="1" w:styleId="TextonotapieCar">
    <w:name w:val="Texto nota pie Car"/>
    <w:basedOn w:val="Fuentedeprrafopredeter"/>
    <w:link w:val="Textonotapie"/>
    <w:uiPriority w:val="99"/>
    <w:semiHidden/>
    <w:rsid w:val="00B10EF3"/>
    <w:rPr>
      <w:sz w:val="20"/>
      <w:szCs w:val="20"/>
    </w:rPr>
  </w:style>
  <w:style w:type="character" w:styleId="Refdenotaalpie">
    <w:name w:val="footnote reference"/>
    <w:basedOn w:val="Fuentedeprrafopredeter"/>
    <w:uiPriority w:val="99"/>
    <w:semiHidden/>
    <w:unhideWhenUsed/>
    <w:rsid w:val="00B10EF3"/>
    <w:rPr>
      <w:vertAlign w:val="superscript"/>
    </w:rPr>
  </w:style>
  <w:style w:type="character" w:styleId="Textoennegrita">
    <w:name w:val="Strong"/>
    <w:basedOn w:val="Fuentedeprrafopredeter"/>
    <w:uiPriority w:val="22"/>
    <w:qFormat/>
    <w:rsid w:val="000E5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122">
      <w:bodyDiv w:val="1"/>
      <w:marLeft w:val="0"/>
      <w:marRight w:val="0"/>
      <w:marTop w:val="0"/>
      <w:marBottom w:val="0"/>
      <w:divBdr>
        <w:top w:val="none" w:sz="0" w:space="0" w:color="auto"/>
        <w:left w:val="none" w:sz="0" w:space="0" w:color="auto"/>
        <w:bottom w:val="none" w:sz="0" w:space="0" w:color="auto"/>
        <w:right w:val="none" w:sz="0" w:space="0" w:color="auto"/>
      </w:divBdr>
    </w:div>
    <w:div w:id="35589037">
      <w:bodyDiv w:val="1"/>
      <w:marLeft w:val="0"/>
      <w:marRight w:val="0"/>
      <w:marTop w:val="0"/>
      <w:marBottom w:val="0"/>
      <w:divBdr>
        <w:top w:val="none" w:sz="0" w:space="0" w:color="auto"/>
        <w:left w:val="none" w:sz="0" w:space="0" w:color="auto"/>
        <w:bottom w:val="none" w:sz="0" w:space="0" w:color="auto"/>
        <w:right w:val="none" w:sz="0" w:space="0" w:color="auto"/>
      </w:divBdr>
    </w:div>
    <w:div w:id="41708772">
      <w:bodyDiv w:val="1"/>
      <w:marLeft w:val="0"/>
      <w:marRight w:val="0"/>
      <w:marTop w:val="0"/>
      <w:marBottom w:val="0"/>
      <w:divBdr>
        <w:top w:val="none" w:sz="0" w:space="0" w:color="auto"/>
        <w:left w:val="none" w:sz="0" w:space="0" w:color="auto"/>
        <w:bottom w:val="none" w:sz="0" w:space="0" w:color="auto"/>
        <w:right w:val="none" w:sz="0" w:space="0" w:color="auto"/>
      </w:divBdr>
    </w:div>
    <w:div w:id="153375724">
      <w:bodyDiv w:val="1"/>
      <w:marLeft w:val="0"/>
      <w:marRight w:val="0"/>
      <w:marTop w:val="0"/>
      <w:marBottom w:val="0"/>
      <w:divBdr>
        <w:top w:val="none" w:sz="0" w:space="0" w:color="auto"/>
        <w:left w:val="none" w:sz="0" w:space="0" w:color="auto"/>
        <w:bottom w:val="none" w:sz="0" w:space="0" w:color="auto"/>
        <w:right w:val="none" w:sz="0" w:space="0" w:color="auto"/>
      </w:divBdr>
    </w:div>
    <w:div w:id="441219678">
      <w:bodyDiv w:val="1"/>
      <w:marLeft w:val="0"/>
      <w:marRight w:val="0"/>
      <w:marTop w:val="0"/>
      <w:marBottom w:val="0"/>
      <w:divBdr>
        <w:top w:val="none" w:sz="0" w:space="0" w:color="auto"/>
        <w:left w:val="none" w:sz="0" w:space="0" w:color="auto"/>
        <w:bottom w:val="none" w:sz="0" w:space="0" w:color="auto"/>
        <w:right w:val="none" w:sz="0" w:space="0" w:color="auto"/>
      </w:divBdr>
    </w:div>
    <w:div w:id="509222948">
      <w:bodyDiv w:val="1"/>
      <w:marLeft w:val="0"/>
      <w:marRight w:val="0"/>
      <w:marTop w:val="0"/>
      <w:marBottom w:val="0"/>
      <w:divBdr>
        <w:top w:val="none" w:sz="0" w:space="0" w:color="auto"/>
        <w:left w:val="none" w:sz="0" w:space="0" w:color="auto"/>
        <w:bottom w:val="none" w:sz="0" w:space="0" w:color="auto"/>
        <w:right w:val="none" w:sz="0" w:space="0" w:color="auto"/>
      </w:divBdr>
    </w:div>
    <w:div w:id="648095149">
      <w:bodyDiv w:val="1"/>
      <w:marLeft w:val="0"/>
      <w:marRight w:val="0"/>
      <w:marTop w:val="0"/>
      <w:marBottom w:val="0"/>
      <w:divBdr>
        <w:top w:val="none" w:sz="0" w:space="0" w:color="auto"/>
        <w:left w:val="none" w:sz="0" w:space="0" w:color="auto"/>
        <w:bottom w:val="none" w:sz="0" w:space="0" w:color="auto"/>
        <w:right w:val="none" w:sz="0" w:space="0" w:color="auto"/>
      </w:divBdr>
    </w:div>
    <w:div w:id="662242895">
      <w:bodyDiv w:val="1"/>
      <w:marLeft w:val="0"/>
      <w:marRight w:val="0"/>
      <w:marTop w:val="0"/>
      <w:marBottom w:val="0"/>
      <w:divBdr>
        <w:top w:val="none" w:sz="0" w:space="0" w:color="auto"/>
        <w:left w:val="none" w:sz="0" w:space="0" w:color="auto"/>
        <w:bottom w:val="none" w:sz="0" w:space="0" w:color="auto"/>
        <w:right w:val="none" w:sz="0" w:space="0" w:color="auto"/>
      </w:divBdr>
    </w:div>
    <w:div w:id="670448309">
      <w:bodyDiv w:val="1"/>
      <w:marLeft w:val="0"/>
      <w:marRight w:val="0"/>
      <w:marTop w:val="0"/>
      <w:marBottom w:val="0"/>
      <w:divBdr>
        <w:top w:val="none" w:sz="0" w:space="0" w:color="auto"/>
        <w:left w:val="none" w:sz="0" w:space="0" w:color="auto"/>
        <w:bottom w:val="none" w:sz="0" w:space="0" w:color="auto"/>
        <w:right w:val="none" w:sz="0" w:space="0" w:color="auto"/>
      </w:divBdr>
    </w:div>
    <w:div w:id="796264629">
      <w:bodyDiv w:val="1"/>
      <w:marLeft w:val="0"/>
      <w:marRight w:val="0"/>
      <w:marTop w:val="0"/>
      <w:marBottom w:val="0"/>
      <w:divBdr>
        <w:top w:val="none" w:sz="0" w:space="0" w:color="auto"/>
        <w:left w:val="none" w:sz="0" w:space="0" w:color="auto"/>
        <w:bottom w:val="none" w:sz="0" w:space="0" w:color="auto"/>
        <w:right w:val="none" w:sz="0" w:space="0" w:color="auto"/>
      </w:divBdr>
    </w:div>
    <w:div w:id="838540972">
      <w:bodyDiv w:val="1"/>
      <w:marLeft w:val="0"/>
      <w:marRight w:val="0"/>
      <w:marTop w:val="0"/>
      <w:marBottom w:val="0"/>
      <w:divBdr>
        <w:top w:val="none" w:sz="0" w:space="0" w:color="auto"/>
        <w:left w:val="none" w:sz="0" w:space="0" w:color="auto"/>
        <w:bottom w:val="none" w:sz="0" w:space="0" w:color="auto"/>
        <w:right w:val="none" w:sz="0" w:space="0" w:color="auto"/>
      </w:divBdr>
    </w:div>
    <w:div w:id="852766233">
      <w:bodyDiv w:val="1"/>
      <w:marLeft w:val="0"/>
      <w:marRight w:val="0"/>
      <w:marTop w:val="0"/>
      <w:marBottom w:val="0"/>
      <w:divBdr>
        <w:top w:val="none" w:sz="0" w:space="0" w:color="auto"/>
        <w:left w:val="none" w:sz="0" w:space="0" w:color="auto"/>
        <w:bottom w:val="none" w:sz="0" w:space="0" w:color="auto"/>
        <w:right w:val="none" w:sz="0" w:space="0" w:color="auto"/>
      </w:divBdr>
    </w:div>
    <w:div w:id="967510192">
      <w:bodyDiv w:val="1"/>
      <w:marLeft w:val="0"/>
      <w:marRight w:val="0"/>
      <w:marTop w:val="0"/>
      <w:marBottom w:val="0"/>
      <w:divBdr>
        <w:top w:val="none" w:sz="0" w:space="0" w:color="auto"/>
        <w:left w:val="none" w:sz="0" w:space="0" w:color="auto"/>
        <w:bottom w:val="none" w:sz="0" w:space="0" w:color="auto"/>
        <w:right w:val="none" w:sz="0" w:space="0" w:color="auto"/>
      </w:divBdr>
    </w:div>
    <w:div w:id="987437658">
      <w:bodyDiv w:val="1"/>
      <w:marLeft w:val="0"/>
      <w:marRight w:val="0"/>
      <w:marTop w:val="0"/>
      <w:marBottom w:val="0"/>
      <w:divBdr>
        <w:top w:val="none" w:sz="0" w:space="0" w:color="auto"/>
        <w:left w:val="none" w:sz="0" w:space="0" w:color="auto"/>
        <w:bottom w:val="none" w:sz="0" w:space="0" w:color="auto"/>
        <w:right w:val="none" w:sz="0" w:space="0" w:color="auto"/>
      </w:divBdr>
    </w:div>
    <w:div w:id="990987570">
      <w:bodyDiv w:val="1"/>
      <w:marLeft w:val="0"/>
      <w:marRight w:val="0"/>
      <w:marTop w:val="0"/>
      <w:marBottom w:val="0"/>
      <w:divBdr>
        <w:top w:val="none" w:sz="0" w:space="0" w:color="auto"/>
        <w:left w:val="none" w:sz="0" w:space="0" w:color="auto"/>
        <w:bottom w:val="none" w:sz="0" w:space="0" w:color="auto"/>
        <w:right w:val="none" w:sz="0" w:space="0" w:color="auto"/>
      </w:divBdr>
    </w:div>
    <w:div w:id="1115758982">
      <w:bodyDiv w:val="1"/>
      <w:marLeft w:val="0"/>
      <w:marRight w:val="0"/>
      <w:marTop w:val="0"/>
      <w:marBottom w:val="0"/>
      <w:divBdr>
        <w:top w:val="none" w:sz="0" w:space="0" w:color="auto"/>
        <w:left w:val="none" w:sz="0" w:space="0" w:color="auto"/>
        <w:bottom w:val="none" w:sz="0" w:space="0" w:color="auto"/>
        <w:right w:val="none" w:sz="0" w:space="0" w:color="auto"/>
      </w:divBdr>
    </w:div>
    <w:div w:id="1139807350">
      <w:bodyDiv w:val="1"/>
      <w:marLeft w:val="0"/>
      <w:marRight w:val="0"/>
      <w:marTop w:val="0"/>
      <w:marBottom w:val="0"/>
      <w:divBdr>
        <w:top w:val="none" w:sz="0" w:space="0" w:color="auto"/>
        <w:left w:val="none" w:sz="0" w:space="0" w:color="auto"/>
        <w:bottom w:val="none" w:sz="0" w:space="0" w:color="auto"/>
        <w:right w:val="none" w:sz="0" w:space="0" w:color="auto"/>
      </w:divBdr>
    </w:div>
    <w:div w:id="1353647206">
      <w:bodyDiv w:val="1"/>
      <w:marLeft w:val="0"/>
      <w:marRight w:val="0"/>
      <w:marTop w:val="0"/>
      <w:marBottom w:val="0"/>
      <w:divBdr>
        <w:top w:val="none" w:sz="0" w:space="0" w:color="auto"/>
        <w:left w:val="none" w:sz="0" w:space="0" w:color="auto"/>
        <w:bottom w:val="none" w:sz="0" w:space="0" w:color="auto"/>
        <w:right w:val="none" w:sz="0" w:space="0" w:color="auto"/>
      </w:divBdr>
    </w:div>
    <w:div w:id="1402754146">
      <w:bodyDiv w:val="1"/>
      <w:marLeft w:val="0"/>
      <w:marRight w:val="0"/>
      <w:marTop w:val="0"/>
      <w:marBottom w:val="0"/>
      <w:divBdr>
        <w:top w:val="none" w:sz="0" w:space="0" w:color="auto"/>
        <w:left w:val="none" w:sz="0" w:space="0" w:color="auto"/>
        <w:bottom w:val="none" w:sz="0" w:space="0" w:color="auto"/>
        <w:right w:val="none" w:sz="0" w:space="0" w:color="auto"/>
      </w:divBdr>
    </w:div>
    <w:div w:id="1409157496">
      <w:bodyDiv w:val="1"/>
      <w:marLeft w:val="0"/>
      <w:marRight w:val="0"/>
      <w:marTop w:val="0"/>
      <w:marBottom w:val="0"/>
      <w:divBdr>
        <w:top w:val="none" w:sz="0" w:space="0" w:color="auto"/>
        <w:left w:val="none" w:sz="0" w:space="0" w:color="auto"/>
        <w:bottom w:val="none" w:sz="0" w:space="0" w:color="auto"/>
        <w:right w:val="none" w:sz="0" w:space="0" w:color="auto"/>
      </w:divBdr>
    </w:div>
    <w:div w:id="1464159007">
      <w:bodyDiv w:val="1"/>
      <w:marLeft w:val="0"/>
      <w:marRight w:val="0"/>
      <w:marTop w:val="0"/>
      <w:marBottom w:val="0"/>
      <w:divBdr>
        <w:top w:val="none" w:sz="0" w:space="0" w:color="auto"/>
        <w:left w:val="none" w:sz="0" w:space="0" w:color="auto"/>
        <w:bottom w:val="none" w:sz="0" w:space="0" w:color="auto"/>
        <w:right w:val="none" w:sz="0" w:space="0" w:color="auto"/>
      </w:divBdr>
    </w:div>
    <w:div w:id="1531839040">
      <w:bodyDiv w:val="1"/>
      <w:marLeft w:val="0"/>
      <w:marRight w:val="0"/>
      <w:marTop w:val="0"/>
      <w:marBottom w:val="0"/>
      <w:divBdr>
        <w:top w:val="none" w:sz="0" w:space="0" w:color="auto"/>
        <w:left w:val="none" w:sz="0" w:space="0" w:color="auto"/>
        <w:bottom w:val="none" w:sz="0" w:space="0" w:color="auto"/>
        <w:right w:val="none" w:sz="0" w:space="0" w:color="auto"/>
      </w:divBdr>
    </w:div>
    <w:div w:id="1572349663">
      <w:bodyDiv w:val="1"/>
      <w:marLeft w:val="0"/>
      <w:marRight w:val="0"/>
      <w:marTop w:val="0"/>
      <w:marBottom w:val="0"/>
      <w:divBdr>
        <w:top w:val="none" w:sz="0" w:space="0" w:color="auto"/>
        <w:left w:val="none" w:sz="0" w:space="0" w:color="auto"/>
        <w:bottom w:val="none" w:sz="0" w:space="0" w:color="auto"/>
        <w:right w:val="none" w:sz="0" w:space="0" w:color="auto"/>
      </w:divBdr>
    </w:div>
    <w:div w:id="1582788566">
      <w:bodyDiv w:val="1"/>
      <w:marLeft w:val="0"/>
      <w:marRight w:val="0"/>
      <w:marTop w:val="0"/>
      <w:marBottom w:val="0"/>
      <w:divBdr>
        <w:top w:val="none" w:sz="0" w:space="0" w:color="auto"/>
        <w:left w:val="none" w:sz="0" w:space="0" w:color="auto"/>
        <w:bottom w:val="none" w:sz="0" w:space="0" w:color="auto"/>
        <w:right w:val="none" w:sz="0" w:space="0" w:color="auto"/>
      </w:divBdr>
    </w:div>
    <w:div w:id="1612934543">
      <w:bodyDiv w:val="1"/>
      <w:marLeft w:val="0"/>
      <w:marRight w:val="0"/>
      <w:marTop w:val="0"/>
      <w:marBottom w:val="0"/>
      <w:divBdr>
        <w:top w:val="none" w:sz="0" w:space="0" w:color="auto"/>
        <w:left w:val="none" w:sz="0" w:space="0" w:color="auto"/>
        <w:bottom w:val="none" w:sz="0" w:space="0" w:color="auto"/>
        <w:right w:val="none" w:sz="0" w:space="0" w:color="auto"/>
      </w:divBdr>
    </w:div>
    <w:div w:id="1664122365">
      <w:bodyDiv w:val="1"/>
      <w:marLeft w:val="0"/>
      <w:marRight w:val="0"/>
      <w:marTop w:val="0"/>
      <w:marBottom w:val="0"/>
      <w:divBdr>
        <w:top w:val="none" w:sz="0" w:space="0" w:color="auto"/>
        <w:left w:val="none" w:sz="0" w:space="0" w:color="auto"/>
        <w:bottom w:val="none" w:sz="0" w:space="0" w:color="auto"/>
        <w:right w:val="none" w:sz="0" w:space="0" w:color="auto"/>
      </w:divBdr>
    </w:div>
    <w:div w:id="1708676990">
      <w:bodyDiv w:val="1"/>
      <w:marLeft w:val="0"/>
      <w:marRight w:val="0"/>
      <w:marTop w:val="0"/>
      <w:marBottom w:val="0"/>
      <w:divBdr>
        <w:top w:val="none" w:sz="0" w:space="0" w:color="auto"/>
        <w:left w:val="none" w:sz="0" w:space="0" w:color="auto"/>
        <w:bottom w:val="none" w:sz="0" w:space="0" w:color="auto"/>
        <w:right w:val="none" w:sz="0" w:space="0" w:color="auto"/>
      </w:divBdr>
    </w:div>
    <w:div w:id="1855268796">
      <w:bodyDiv w:val="1"/>
      <w:marLeft w:val="0"/>
      <w:marRight w:val="0"/>
      <w:marTop w:val="0"/>
      <w:marBottom w:val="0"/>
      <w:divBdr>
        <w:top w:val="none" w:sz="0" w:space="0" w:color="auto"/>
        <w:left w:val="none" w:sz="0" w:space="0" w:color="auto"/>
        <w:bottom w:val="none" w:sz="0" w:space="0" w:color="auto"/>
        <w:right w:val="none" w:sz="0" w:space="0" w:color="auto"/>
      </w:divBdr>
    </w:div>
    <w:div w:id="1871339817">
      <w:bodyDiv w:val="1"/>
      <w:marLeft w:val="0"/>
      <w:marRight w:val="0"/>
      <w:marTop w:val="0"/>
      <w:marBottom w:val="0"/>
      <w:divBdr>
        <w:top w:val="none" w:sz="0" w:space="0" w:color="auto"/>
        <w:left w:val="none" w:sz="0" w:space="0" w:color="auto"/>
        <w:bottom w:val="none" w:sz="0" w:space="0" w:color="auto"/>
        <w:right w:val="none" w:sz="0" w:space="0" w:color="auto"/>
      </w:divBdr>
    </w:div>
    <w:div w:id="1915819111">
      <w:bodyDiv w:val="1"/>
      <w:marLeft w:val="0"/>
      <w:marRight w:val="0"/>
      <w:marTop w:val="0"/>
      <w:marBottom w:val="0"/>
      <w:divBdr>
        <w:top w:val="none" w:sz="0" w:space="0" w:color="auto"/>
        <w:left w:val="none" w:sz="0" w:space="0" w:color="auto"/>
        <w:bottom w:val="none" w:sz="0" w:space="0" w:color="auto"/>
        <w:right w:val="none" w:sz="0" w:space="0" w:color="auto"/>
      </w:divBdr>
    </w:div>
    <w:div w:id="1933664089">
      <w:bodyDiv w:val="1"/>
      <w:marLeft w:val="0"/>
      <w:marRight w:val="0"/>
      <w:marTop w:val="0"/>
      <w:marBottom w:val="0"/>
      <w:divBdr>
        <w:top w:val="none" w:sz="0" w:space="0" w:color="auto"/>
        <w:left w:val="none" w:sz="0" w:space="0" w:color="auto"/>
        <w:bottom w:val="none" w:sz="0" w:space="0" w:color="auto"/>
        <w:right w:val="none" w:sz="0" w:space="0" w:color="auto"/>
      </w:divBdr>
    </w:div>
    <w:div w:id="2029676424">
      <w:bodyDiv w:val="1"/>
      <w:marLeft w:val="0"/>
      <w:marRight w:val="0"/>
      <w:marTop w:val="0"/>
      <w:marBottom w:val="0"/>
      <w:divBdr>
        <w:top w:val="none" w:sz="0" w:space="0" w:color="auto"/>
        <w:left w:val="none" w:sz="0" w:space="0" w:color="auto"/>
        <w:bottom w:val="none" w:sz="0" w:space="0" w:color="auto"/>
        <w:right w:val="none" w:sz="0" w:space="0" w:color="auto"/>
      </w:divBdr>
    </w:div>
    <w:div w:id="2054041731">
      <w:bodyDiv w:val="1"/>
      <w:marLeft w:val="0"/>
      <w:marRight w:val="0"/>
      <w:marTop w:val="0"/>
      <w:marBottom w:val="0"/>
      <w:divBdr>
        <w:top w:val="none" w:sz="0" w:space="0" w:color="auto"/>
        <w:left w:val="none" w:sz="0" w:space="0" w:color="auto"/>
        <w:bottom w:val="none" w:sz="0" w:space="0" w:color="auto"/>
        <w:right w:val="none" w:sz="0" w:space="0" w:color="auto"/>
      </w:divBdr>
    </w:div>
    <w:div w:id="20707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Dirección de Investigación e Innovación</cp:lastModifiedBy>
  <cp:revision>10</cp:revision>
  <dcterms:created xsi:type="dcterms:W3CDTF">2024-11-10T10:34:00Z</dcterms:created>
  <dcterms:modified xsi:type="dcterms:W3CDTF">2024-11-13T15:45:00Z</dcterms:modified>
</cp:coreProperties>
</file>